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3250E" w14:textId="4515078F" w:rsidR="0002027B" w:rsidRPr="00102B17" w:rsidRDefault="00A47CE8" w:rsidP="00012892">
      <w:pPr>
        <w:pStyle w:val="Bodytext20"/>
        <w:shd w:val="clear" w:color="auto" w:fill="auto"/>
        <w:spacing w:line="276" w:lineRule="auto"/>
        <w:ind w:right="-7" w:firstLine="0"/>
        <w:contextualSpacing/>
        <w:jc w:val="left"/>
        <w:rPr>
          <w:rFonts w:cs="Times New Roman"/>
          <w:b/>
          <w:i/>
          <w:iCs/>
          <w:sz w:val="22"/>
          <w:szCs w:val="22"/>
        </w:rPr>
      </w:pPr>
      <w:r>
        <w:rPr>
          <w:rFonts w:cs="Times New Roman"/>
          <w:b/>
          <w:i/>
          <w:iCs/>
          <w:sz w:val="22"/>
          <w:szCs w:val="22"/>
        </w:rPr>
        <w:t>Anexa 2 la ordinul ministerului economiei, digitalizării, antreprenoriatului și turismului nr……………………</w:t>
      </w:r>
      <w:r w:rsidR="001A6290">
        <w:rPr>
          <w:rFonts w:cs="Times New Roman"/>
          <w:b/>
          <w:i/>
          <w:iCs/>
          <w:sz w:val="22"/>
          <w:szCs w:val="22"/>
        </w:rPr>
        <w:t xml:space="preserve"> </w:t>
      </w:r>
      <w:bookmarkStart w:id="0" w:name="_GoBack"/>
      <w:bookmarkEnd w:id="0"/>
    </w:p>
    <w:p w14:paraId="025196BB" w14:textId="77777777" w:rsidR="0002027B" w:rsidRPr="00102B17" w:rsidRDefault="0002027B" w:rsidP="00012892">
      <w:pPr>
        <w:pStyle w:val="Bodytext20"/>
        <w:shd w:val="clear" w:color="auto" w:fill="auto"/>
        <w:spacing w:line="276" w:lineRule="auto"/>
        <w:ind w:right="-7" w:firstLine="0"/>
        <w:contextualSpacing/>
        <w:jc w:val="center"/>
        <w:rPr>
          <w:rFonts w:cs="Times New Roman"/>
          <w:b/>
          <w:i/>
          <w:iCs/>
          <w:sz w:val="22"/>
          <w:szCs w:val="22"/>
        </w:rPr>
      </w:pPr>
    </w:p>
    <w:p w14:paraId="55D30989" w14:textId="77777777" w:rsidR="000B6542" w:rsidRPr="00102B17" w:rsidRDefault="000B6542" w:rsidP="00012892">
      <w:pPr>
        <w:pStyle w:val="Bodytext20"/>
        <w:shd w:val="clear" w:color="auto" w:fill="auto"/>
        <w:spacing w:line="276" w:lineRule="auto"/>
        <w:ind w:right="-7" w:firstLine="0"/>
        <w:contextualSpacing/>
        <w:jc w:val="center"/>
        <w:rPr>
          <w:rFonts w:cs="Times New Roman"/>
          <w:b/>
          <w:i/>
          <w:iCs/>
          <w:sz w:val="22"/>
          <w:szCs w:val="22"/>
        </w:rPr>
      </w:pPr>
    </w:p>
    <w:p w14:paraId="0F10352A" w14:textId="77777777" w:rsidR="0002027B" w:rsidRPr="00102B17" w:rsidRDefault="0002027B" w:rsidP="00012892">
      <w:pPr>
        <w:pStyle w:val="Heading1"/>
        <w:spacing w:before="0" w:line="276" w:lineRule="auto"/>
        <w:rPr>
          <w:b/>
          <w:bCs/>
          <w:i/>
          <w:iCs/>
          <w:sz w:val="22"/>
          <w:szCs w:val="22"/>
          <w:lang w:val="it-IT"/>
        </w:rPr>
      </w:pPr>
      <w:r w:rsidRPr="00102B17">
        <w:rPr>
          <w:b/>
          <w:bCs/>
          <w:i/>
          <w:iCs/>
          <w:sz w:val="22"/>
          <w:szCs w:val="22"/>
          <w:lang w:val="it-IT"/>
        </w:rPr>
        <w:t>CONTRACT DE MANDAT</w:t>
      </w:r>
    </w:p>
    <w:p w14:paraId="7BD44CB2" w14:textId="77777777" w:rsidR="0002027B" w:rsidRPr="00102B17" w:rsidRDefault="0002027B" w:rsidP="004C791C">
      <w:pPr>
        <w:pStyle w:val="Bodytext20"/>
        <w:shd w:val="clear" w:color="auto" w:fill="auto"/>
        <w:spacing w:line="276" w:lineRule="auto"/>
        <w:ind w:right="-7" w:firstLine="0"/>
        <w:contextualSpacing/>
        <w:rPr>
          <w:rFonts w:cs="Times New Roman"/>
          <w:b/>
          <w:i/>
          <w:iCs/>
          <w:sz w:val="22"/>
          <w:szCs w:val="22"/>
          <w:lang w:val="it-IT"/>
        </w:rPr>
      </w:pPr>
    </w:p>
    <w:p w14:paraId="1A8F419A" w14:textId="77777777" w:rsidR="0002027B" w:rsidRPr="00102B17" w:rsidRDefault="0002027B" w:rsidP="004C791C">
      <w:pPr>
        <w:pStyle w:val="Bodytext20"/>
        <w:shd w:val="clear" w:color="auto" w:fill="auto"/>
        <w:spacing w:line="276" w:lineRule="auto"/>
        <w:ind w:right="-7" w:firstLine="0"/>
        <w:contextualSpacing/>
        <w:rPr>
          <w:rFonts w:cs="Times New Roman"/>
          <w:b/>
          <w:i/>
          <w:iCs/>
          <w:sz w:val="22"/>
          <w:szCs w:val="22"/>
          <w:lang w:val="it-IT"/>
        </w:rPr>
      </w:pPr>
    </w:p>
    <w:p w14:paraId="04D46B05" w14:textId="77777777" w:rsidR="0002027B" w:rsidRPr="00102B17" w:rsidRDefault="0002027B" w:rsidP="004C791C">
      <w:pPr>
        <w:pStyle w:val="Bodytext20"/>
        <w:shd w:val="clear" w:color="auto" w:fill="auto"/>
        <w:spacing w:line="276" w:lineRule="auto"/>
        <w:ind w:left="440" w:right="-7" w:hanging="440"/>
        <w:contextualSpacing/>
        <w:rPr>
          <w:rFonts w:cs="Times New Roman"/>
          <w:b/>
          <w:i/>
          <w:iCs/>
          <w:sz w:val="22"/>
          <w:szCs w:val="22"/>
          <w:lang w:val="it-IT"/>
        </w:rPr>
      </w:pPr>
      <w:r w:rsidRPr="00102B17">
        <w:rPr>
          <w:rFonts w:cs="Times New Roman"/>
          <w:b/>
          <w:i/>
          <w:iCs/>
          <w:sz w:val="22"/>
          <w:szCs w:val="22"/>
          <w:lang w:val="it-IT"/>
        </w:rPr>
        <w:t>Având în vedere dispoziţiile:</w:t>
      </w:r>
    </w:p>
    <w:p w14:paraId="641A4986" w14:textId="77777777" w:rsidR="0002027B" w:rsidRPr="00102B17" w:rsidRDefault="0002027B" w:rsidP="004C791C">
      <w:pPr>
        <w:pStyle w:val="Bodytext20"/>
        <w:shd w:val="clear" w:color="auto" w:fill="auto"/>
        <w:spacing w:line="276" w:lineRule="auto"/>
        <w:ind w:left="440" w:right="-7" w:hanging="440"/>
        <w:contextualSpacing/>
        <w:rPr>
          <w:rFonts w:cs="Times New Roman"/>
          <w:b/>
          <w:i/>
          <w:iCs/>
          <w:sz w:val="22"/>
          <w:szCs w:val="22"/>
          <w:lang w:val="it-IT"/>
        </w:rPr>
      </w:pPr>
    </w:p>
    <w:p w14:paraId="5F83880C" w14:textId="666BD973" w:rsidR="0002027B" w:rsidRPr="00102B17" w:rsidRDefault="0002027B" w:rsidP="004C791C">
      <w:pPr>
        <w:pStyle w:val="Bodytext20"/>
        <w:numPr>
          <w:ilvl w:val="0"/>
          <w:numId w:val="1"/>
        </w:numPr>
        <w:shd w:val="clear" w:color="auto" w:fill="auto"/>
        <w:tabs>
          <w:tab w:val="left" w:pos="304"/>
        </w:tabs>
        <w:spacing w:line="276" w:lineRule="auto"/>
        <w:ind w:left="300" w:right="-7" w:hanging="300"/>
        <w:contextualSpacing/>
        <w:rPr>
          <w:rFonts w:cs="Times New Roman"/>
          <w:i/>
          <w:iCs/>
          <w:sz w:val="22"/>
          <w:szCs w:val="22"/>
          <w:lang w:val="it-IT"/>
        </w:rPr>
      </w:pPr>
      <w:r w:rsidRPr="00102B17">
        <w:rPr>
          <w:rFonts w:cs="Times New Roman"/>
          <w:i/>
          <w:iCs/>
          <w:sz w:val="22"/>
          <w:szCs w:val="22"/>
          <w:lang w:val="it-IT"/>
        </w:rPr>
        <w:t xml:space="preserve">Legii societăţilor nr. 31/1990 republicată, cu modificări şi completări, denumită în continuare </w:t>
      </w:r>
      <w:r w:rsidRPr="00102B17">
        <w:rPr>
          <w:rFonts w:cs="Times New Roman"/>
          <w:b/>
          <w:i/>
          <w:iCs/>
          <w:sz w:val="22"/>
          <w:szCs w:val="22"/>
          <w:lang w:val="it-IT"/>
        </w:rPr>
        <w:t>Legea nr. 31/1990</w:t>
      </w:r>
      <w:r w:rsidR="004C6211" w:rsidRPr="00102B17">
        <w:rPr>
          <w:rFonts w:cs="Times New Roman"/>
          <w:b/>
          <w:i/>
          <w:iCs/>
          <w:sz w:val="22"/>
          <w:szCs w:val="22"/>
          <w:lang w:val="it-IT"/>
        </w:rPr>
        <w:t>;</w:t>
      </w:r>
    </w:p>
    <w:p w14:paraId="5407238D" w14:textId="3B1E2960" w:rsidR="0002027B" w:rsidRPr="00492C6E" w:rsidRDefault="0002027B" w:rsidP="004C791C">
      <w:pPr>
        <w:pStyle w:val="Bodytext20"/>
        <w:numPr>
          <w:ilvl w:val="0"/>
          <w:numId w:val="1"/>
        </w:numPr>
        <w:shd w:val="clear" w:color="auto" w:fill="auto"/>
        <w:tabs>
          <w:tab w:val="left" w:pos="304"/>
        </w:tabs>
        <w:spacing w:line="276" w:lineRule="auto"/>
        <w:ind w:left="300" w:right="-7" w:hanging="300"/>
        <w:contextualSpacing/>
        <w:rPr>
          <w:rFonts w:cs="Times New Roman"/>
          <w:i/>
          <w:iCs/>
          <w:sz w:val="22"/>
          <w:szCs w:val="22"/>
          <w:lang w:val="it-IT"/>
        </w:rPr>
      </w:pPr>
      <w:r w:rsidRPr="00102B17">
        <w:rPr>
          <w:rFonts w:cs="Times New Roman"/>
          <w:i/>
          <w:iCs/>
          <w:sz w:val="22"/>
          <w:szCs w:val="22"/>
          <w:lang w:val="it-IT"/>
        </w:rPr>
        <w:t xml:space="preserve">Ordonanţei de Urgenţă a Guvernului nr. 109/2011 privind guvernanţa corporativă a întreprinderilor publice cu modificările şi completările ulterioare, denumită în continuare </w:t>
      </w:r>
      <w:r w:rsidRPr="00102B17">
        <w:rPr>
          <w:rFonts w:cs="Times New Roman"/>
          <w:b/>
          <w:i/>
          <w:iCs/>
          <w:sz w:val="22"/>
          <w:szCs w:val="22"/>
          <w:lang w:val="it-IT"/>
        </w:rPr>
        <w:t>OUG.nr. 109/2011</w:t>
      </w:r>
      <w:r w:rsidR="004C6211" w:rsidRPr="00102B17">
        <w:rPr>
          <w:rFonts w:cs="Times New Roman"/>
          <w:b/>
          <w:i/>
          <w:iCs/>
          <w:sz w:val="22"/>
          <w:szCs w:val="22"/>
          <w:lang w:val="it-IT"/>
        </w:rPr>
        <w:t>;</w:t>
      </w:r>
    </w:p>
    <w:p w14:paraId="604B3CC1" w14:textId="79DCB345" w:rsidR="0002027B" w:rsidRPr="00102B17" w:rsidRDefault="0002027B" w:rsidP="004C791C">
      <w:pPr>
        <w:pStyle w:val="Bodytext20"/>
        <w:numPr>
          <w:ilvl w:val="0"/>
          <w:numId w:val="1"/>
        </w:numPr>
        <w:shd w:val="clear" w:color="auto" w:fill="auto"/>
        <w:tabs>
          <w:tab w:val="left" w:pos="304"/>
        </w:tabs>
        <w:spacing w:line="276" w:lineRule="auto"/>
        <w:ind w:left="300" w:right="-7" w:hanging="300"/>
        <w:contextualSpacing/>
        <w:rPr>
          <w:rFonts w:cs="Times New Roman"/>
          <w:i/>
          <w:iCs/>
          <w:sz w:val="22"/>
          <w:szCs w:val="22"/>
          <w:lang w:val="it-IT"/>
        </w:rPr>
      </w:pPr>
      <w:r w:rsidRPr="00102B17">
        <w:rPr>
          <w:rFonts w:cs="Times New Roman"/>
          <w:i/>
          <w:iCs/>
          <w:sz w:val="22"/>
          <w:szCs w:val="22"/>
          <w:lang w:val="it-IT"/>
        </w:rPr>
        <w:t>Ordonanţei Guvernului nr. 26/2013 privind întărirea disciplinei financiare la nivelul unor operatori economici la care statul sau unităţile administrativ – teritoriale sunt acţionari unici ori majoritari sau deţin direct ori indirect o participaţie majoritară, cu modificările şi completările ulterioare</w:t>
      </w:r>
      <w:r w:rsidR="004C6211" w:rsidRPr="00102B17">
        <w:rPr>
          <w:rFonts w:cs="Times New Roman"/>
          <w:i/>
          <w:iCs/>
          <w:sz w:val="22"/>
          <w:szCs w:val="22"/>
          <w:lang w:val="it-IT"/>
        </w:rPr>
        <w:t>;</w:t>
      </w:r>
    </w:p>
    <w:p w14:paraId="4166A463" w14:textId="5C1ABD4B" w:rsidR="0002027B" w:rsidRPr="00102B17" w:rsidRDefault="0002027B" w:rsidP="004C791C">
      <w:pPr>
        <w:pStyle w:val="Bodytext20"/>
        <w:numPr>
          <w:ilvl w:val="0"/>
          <w:numId w:val="1"/>
        </w:numPr>
        <w:shd w:val="clear" w:color="auto" w:fill="auto"/>
        <w:tabs>
          <w:tab w:val="left" w:pos="304"/>
        </w:tabs>
        <w:spacing w:line="276" w:lineRule="auto"/>
        <w:ind w:left="300" w:right="-7" w:hanging="300"/>
        <w:contextualSpacing/>
        <w:rPr>
          <w:rFonts w:cs="Times New Roman"/>
          <w:i/>
          <w:iCs/>
          <w:sz w:val="22"/>
          <w:szCs w:val="22"/>
          <w:lang w:val="it-IT"/>
        </w:rPr>
      </w:pPr>
      <w:r w:rsidRPr="00102B17">
        <w:rPr>
          <w:rFonts w:cs="Times New Roman"/>
          <w:i/>
          <w:iCs/>
          <w:sz w:val="22"/>
          <w:szCs w:val="22"/>
          <w:lang w:val="it-IT"/>
        </w:rPr>
        <w:t>art. 1913 şi următoarele, precum şi art. 2009 şi următoarele din Legea nr. 287/2009 privind Codul civil, cu modificările si completările ulterioare</w:t>
      </w:r>
      <w:r w:rsidR="004C6211" w:rsidRPr="00102B17">
        <w:rPr>
          <w:rFonts w:cs="Times New Roman"/>
          <w:i/>
          <w:iCs/>
          <w:sz w:val="22"/>
          <w:szCs w:val="22"/>
          <w:lang w:val="it-IT"/>
        </w:rPr>
        <w:t>,</w:t>
      </w:r>
    </w:p>
    <w:p w14:paraId="19BD2F80" w14:textId="77777777" w:rsidR="0002027B" w:rsidRPr="00102B17" w:rsidRDefault="0002027B" w:rsidP="004C791C">
      <w:pPr>
        <w:pStyle w:val="Bodytext20"/>
        <w:shd w:val="clear" w:color="auto" w:fill="auto"/>
        <w:spacing w:line="276" w:lineRule="auto"/>
        <w:ind w:left="440" w:right="-7" w:hanging="440"/>
        <w:contextualSpacing/>
        <w:rPr>
          <w:rFonts w:cs="Times New Roman"/>
          <w:i/>
          <w:iCs/>
          <w:sz w:val="22"/>
          <w:szCs w:val="22"/>
          <w:lang w:val="it-IT"/>
        </w:rPr>
      </w:pPr>
    </w:p>
    <w:p w14:paraId="09D40A8F" w14:textId="77777777" w:rsidR="0002027B" w:rsidRPr="00102B17" w:rsidRDefault="0002027B" w:rsidP="004C791C">
      <w:pPr>
        <w:pStyle w:val="Bodytext20"/>
        <w:shd w:val="clear" w:color="auto" w:fill="auto"/>
        <w:spacing w:line="276" w:lineRule="auto"/>
        <w:ind w:left="440" w:right="-7" w:hanging="440"/>
        <w:contextualSpacing/>
        <w:rPr>
          <w:rFonts w:cs="Times New Roman"/>
          <w:b/>
          <w:i/>
          <w:iCs/>
          <w:sz w:val="22"/>
          <w:szCs w:val="22"/>
          <w:lang w:val="it-IT"/>
        </w:rPr>
      </w:pPr>
      <w:r w:rsidRPr="00102B17">
        <w:rPr>
          <w:rFonts w:cs="Times New Roman"/>
          <w:b/>
          <w:i/>
          <w:iCs/>
          <w:sz w:val="22"/>
          <w:szCs w:val="22"/>
          <w:lang w:val="it-IT"/>
        </w:rPr>
        <w:t>precum şi următoarele:</w:t>
      </w:r>
    </w:p>
    <w:p w14:paraId="26A5C740" w14:textId="764D30E9" w:rsidR="0002027B" w:rsidRPr="00102B17" w:rsidRDefault="0002027B" w:rsidP="004C791C">
      <w:pPr>
        <w:spacing w:line="276" w:lineRule="auto"/>
        <w:ind w:right="-7"/>
        <w:contextualSpacing/>
        <w:jc w:val="both"/>
        <w:rPr>
          <w:rFonts w:ascii="Trebuchet MS" w:eastAsia="Arial Narrow" w:hAnsi="Trebuchet MS" w:cs="Times New Roman"/>
          <w:i/>
          <w:iCs/>
          <w:color w:val="auto"/>
          <w:sz w:val="22"/>
          <w:szCs w:val="22"/>
        </w:rPr>
      </w:pPr>
      <w:r w:rsidRPr="00102B17">
        <w:rPr>
          <w:rFonts w:ascii="Trebuchet MS" w:eastAsia="Arial Narrow" w:hAnsi="Trebuchet MS" w:cs="Times New Roman"/>
          <w:i/>
          <w:iCs/>
          <w:color w:val="auto"/>
          <w:sz w:val="22"/>
          <w:szCs w:val="22"/>
        </w:rPr>
        <w:t>Prin Hotărârea A</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pacing w:val="1"/>
          <w:sz w:val="22"/>
          <w:szCs w:val="22"/>
        </w:rPr>
        <w:t>unării</w:t>
      </w:r>
      <w:r w:rsidRPr="00102B17">
        <w:rPr>
          <w:rFonts w:ascii="Trebuchet MS" w:eastAsia="Arial Narrow" w:hAnsi="Trebuchet MS" w:cs="Times New Roman"/>
          <w:i/>
          <w:iCs/>
          <w:color w:val="auto"/>
          <w:sz w:val="22"/>
          <w:szCs w:val="22"/>
        </w:rPr>
        <w:t xml:space="preserve"> G</w:t>
      </w:r>
      <w:r w:rsidRPr="00102B17">
        <w:rPr>
          <w:rFonts w:ascii="Trebuchet MS" w:eastAsia="Arial Narrow" w:hAnsi="Trebuchet MS" w:cs="Times New Roman"/>
          <w:i/>
          <w:iCs/>
          <w:color w:val="auto"/>
          <w:spacing w:val="1"/>
          <w:sz w:val="22"/>
          <w:szCs w:val="22"/>
        </w:rPr>
        <w:t>ene</w:t>
      </w:r>
      <w:r w:rsidRPr="00102B17">
        <w:rPr>
          <w:rFonts w:ascii="Trebuchet MS" w:eastAsia="Arial Narrow" w:hAnsi="Trebuchet MS" w:cs="Times New Roman"/>
          <w:i/>
          <w:iCs/>
          <w:color w:val="auto"/>
          <w:sz w:val="22"/>
          <w:szCs w:val="22"/>
        </w:rPr>
        <w:t>ra</w:t>
      </w:r>
      <w:r w:rsidRPr="00102B17">
        <w:rPr>
          <w:rFonts w:ascii="Trebuchet MS" w:eastAsia="Arial Narrow" w:hAnsi="Trebuchet MS" w:cs="Times New Roman"/>
          <w:i/>
          <w:iCs/>
          <w:color w:val="auto"/>
          <w:spacing w:val="-3"/>
          <w:sz w:val="22"/>
          <w:szCs w:val="22"/>
        </w:rPr>
        <w:t>l</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4"/>
          <w:sz w:val="22"/>
          <w:szCs w:val="22"/>
        </w:rPr>
        <w:t xml:space="preserve"> </w:t>
      </w:r>
      <w:r w:rsidRPr="00102B17">
        <w:rPr>
          <w:rFonts w:ascii="Trebuchet MS" w:eastAsia="Arial Narrow" w:hAnsi="Trebuchet MS" w:cs="Times New Roman"/>
          <w:i/>
          <w:iCs/>
          <w:color w:val="auto"/>
          <w:sz w:val="22"/>
          <w:szCs w:val="22"/>
        </w:rPr>
        <w:t>Ordi</w:t>
      </w:r>
      <w:r w:rsidRPr="00102B17">
        <w:rPr>
          <w:rFonts w:ascii="Trebuchet MS" w:eastAsia="Arial Narrow" w:hAnsi="Trebuchet MS" w:cs="Times New Roman"/>
          <w:i/>
          <w:iCs/>
          <w:color w:val="auto"/>
          <w:spacing w:val="-2"/>
          <w:sz w:val="22"/>
          <w:szCs w:val="22"/>
        </w:rPr>
        <w:t>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z w:val="22"/>
          <w:szCs w:val="22"/>
        </w:rPr>
        <w:t>Acţi</w:t>
      </w:r>
      <w:r w:rsidRPr="00102B17">
        <w:rPr>
          <w:rFonts w:ascii="Trebuchet MS" w:eastAsia="Arial Narrow" w:hAnsi="Trebuchet MS" w:cs="Times New Roman"/>
          <w:i/>
          <w:iCs/>
          <w:color w:val="auto"/>
          <w:spacing w:val="-1"/>
          <w:sz w:val="22"/>
          <w:szCs w:val="22"/>
        </w:rPr>
        <w:t>on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lor</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4"/>
          <w:sz w:val="22"/>
          <w:szCs w:val="22"/>
        </w:rPr>
        <w:t xml:space="preserve"> </w:t>
      </w:r>
      <w:r w:rsidRPr="00102B17">
        <w:rPr>
          <w:rFonts w:ascii="Trebuchet MS" w:eastAsia="Arial Narrow" w:hAnsi="Trebuchet MS" w:cs="Times New Roman"/>
          <w:i/>
          <w:iCs/>
          <w:color w:val="auto"/>
          <w:sz w:val="22"/>
          <w:szCs w:val="22"/>
        </w:rPr>
        <w:t>S</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ci</w:t>
      </w:r>
      <w:r w:rsidRPr="00102B17">
        <w:rPr>
          <w:rFonts w:ascii="Trebuchet MS" w:eastAsia="Arial Narrow" w:hAnsi="Trebuchet MS" w:cs="Times New Roman"/>
          <w:i/>
          <w:iCs/>
          <w:color w:val="auto"/>
          <w:spacing w:val="-2"/>
          <w:sz w:val="22"/>
          <w:szCs w:val="22"/>
        </w:rPr>
        <w:t>e</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ăţ</w:t>
      </w:r>
      <w:r w:rsidRPr="00102B17">
        <w:rPr>
          <w:rFonts w:ascii="Trebuchet MS" w:eastAsia="Arial Narrow" w:hAnsi="Trebuchet MS" w:cs="Times New Roman"/>
          <w:i/>
          <w:iCs/>
          <w:color w:val="auto"/>
          <w:sz w:val="22"/>
          <w:szCs w:val="22"/>
        </w:rPr>
        <w:t>ii</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r</w:t>
      </w:r>
      <w:r w:rsidR="006E1E3C" w:rsidRPr="00102B17">
        <w:rPr>
          <w:rFonts w:ascii="Trebuchet MS" w:eastAsia="Arial Narrow" w:hAnsi="Trebuchet MS" w:cs="Times New Roman"/>
          <w:i/>
          <w:iCs/>
          <w:color w:val="auto"/>
          <w:sz w:val="22"/>
          <w:szCs w:val="22"/>
        </w:rPr>
        <w:t xml:space="preserve">. </w:t>
      </w:r>
      <w:r w:rsidR="002C3E24" w:rsidRPr="00102B17">
        <w:rPr>
          <w:rFonts w:ascii="Trebuchet MS" w:eastAsia="Arial Narrow" w:hAnsi="Trebuchet MS" w:cs="Times New Roman"/>
          <w:i/>
          <w:iCs/>
          <w:color w:val="auto"/>
          <w:sz w:val="22"/>
          <w:szCs w:val="22"/>
        </w:rPr>
        <w:t>........</w:t>
      </w:r>
      <w:r w:rsidR="00A24300" w:rsidRPr="00102B17">
        <w:rPr>
          <w:rFonts w:ascii="Trebuchet MS" w:eastAsia="Arial Narrow" w:hAnsi="Trebuchet MS" w:cs="Times New Roman"/>
          <w:i/>
          <w:iCs/>
          <w:color w:val="auto"/>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in</w:t>
      </w:r>
      <w:r w:rsidRPr="00102B17">
        <w:rPr>
          <w:rFonts w:ascii="Trebuchet MS" w:eastAsia="Arial Narrow" w:hAnsi="Trebuchet MS" w:cs="Times New Roman"/>
          <w:i/>
          <w:iCs/>
          <w:color w:val="auto"/>
          <w:spacing w:val="4"/>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ta</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3"/>
          <w:sz w:val="22"/>
          <w:szCs w:val="22"/>
        </w:rPr>
        <w:t xml:space="preserve"> </w:t>
      </w:r>
      <w:r w:rsidR="002C3E24" w:rsidRPr="00102B17">
        <w:rPr>
          <w:rFonts w:ascii="Trebuchet MS" w:eastAsia="Arial Narrow" w:hAnsi="Trebuchet MS" w:cs="Times New Roman"/>
          <w:i/>
          <w:iCs/>
          <w:color w:val="auto"/>
          <w:spacing w:val="13"/>
          <w:sz w:val="22"/>
          <w:szCs w:val="22"/>
        </w:rPr>
        <w:t>...........</w:t>
      </w:r>
      <w:r w:rsidRPr="00102B17">
        <w:rPr>
          <w:rFonts w:ascii="Trebuchet MS" w:eastAsia="Arial Narrow" w:hAnsi="Trebuchet MS" w:cs="Times New Roman"/>
          <w:i/>
          <w:iCs/>
          <w:color w:val="auto"/>
          <w:sz w:val="22"/>
          <w:szCs w:val="22"/>
        </w:rPr>
        <w:t>, în</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f</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z w:val="22"/>
          <w:szCs w:val="22"/>
        </w:rPr>
        <w:t>it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z w:val="22"/>
          <w:szCs w:val="22"/>
        </w:rPr>
        <w:t xml:space="preserve">cu </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2"/>
          <w:sz w:val="22"/>
          <w:szCs w:val="22"/>
        </w:rPr>
        <w:t>v</w:t>
      </w:r>
      <w:r w:rsidRPr="00102B17">
        <w:rPr>
          <w:rFonts w:ascii="Trebuchet MS" w:eastAsia="Arial Narrow" w:hAnsi="Trebuchet MS" w:cs="Times New Roman"/>
          <w:i/>
          <w:iCs/>
          <w:color w:val="auto"/>
          <w:spacing w:val="1"/>
          <w:sz w:val="22"/>
          <w:szCs w:val="22"/>
        </w:rPr>
        <w:t>ede</w:t>
      </w:r>
      <w:r w:rsidRPr="00102B17">
        <w:rPr>
          <w:rFonts w:ascii="Trebuchet MS" w:eastAsia="Arial Narrow" w:hAnsi="Trebuchet MS" w:cs="Times New Roman"/>
          <w:i/>
          <w:iCs/>
          <w:color w:val="auto"/>
          <w:spacing w:val="-3"/>
          <w:sz w:val="22"/>
          <w:szCs w:val="22"/>
        </w:rPr>
        <w:t>r</w:t>
      </w:r>
      <w:r w:rsidRPr="00102B17">
        <w:rPr>
          <w:rFonts w:ascii="Trebuchet MS" w:eastAsia="Arial Narrow" w:hAnsi="Trebuchet MS" w:cs="Times New Roman"/>
          <w:i/>
          <w:iCs/>
          <w:color w:val="auto"/>
          <w:sz w:val="22"/>
          <w:szCs w:val="22"/>
        </w:rPr>
        <w:t>i</w:t>
      </w:r>
      <w:r w:rsidRPr="00102B17">
        <w:rPr>
          <w:rFonts w:ascii="Trebuchet MS" w:eastAsia="Arial Narrow" w:hAnsi="Trebuchet MS" w:cs="Times New Roman"/>
          <w:i/>
          <w:iCs/>
          <w:color w:val="auto"/>
          <w:spacing w:val="-1"/>
          <w:sz w:val="22"/>
          <w:szCs w:val="22"/>
        </w:rPr>
        <w:t>l</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z w:val="22"/>
          <w:szCs w:val="22"/>
        </w:rPr>
        <w:t>O</w:t>
      </w:r>
      <w:r w:rsidR="00751794">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U</w:t>
      </w:r>
      <w:r w:rsidR="00751794">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G</w:t>
      </w:r>
      <w:r w:rsidR="00751794">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3"/>
          <w:sz w:val="22"/>
          <w:szCs w:val="22"/>
        </w:rPr>
        <w:t>.</w:t>
      </w:r>
      <w:r w:rsidR="00B85D12"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1"/>
          <w:sz w:val="22"/>
          <w:szCs w:val="22"/>
        </w:rPr>
        <w:t>109</w:t>
      </w:r>
      <w:r w:rsidRPr="00102B17">
        <w:rPr>
          <w:rFonts w:ascii="Trebuchet MS" w:eastAsia="Arial Narrow" w:hAnsi="Trebuchet MS" w:cs="Times New Roman"/>
          <w:i/>
          <w:iCs/>
          <w:color w:val="auto"/>
          <w:spacing w:val="-2"/>
          <w:sz w:val="22"/>
          <w:szCs w:val="22"/>
        </w:rPr>
        <w:t>/</w:t>
      </w:r>
      <w:r w:rsidRPr="00102B17">
        <w:rPr>
          <w:rFonts w:ascii="Trebuchet MS" w:eastAsia="Arial Narrow" w:hAnsi="Trebuchet MS" w:cs="Times New Roman"/>
          <w:i/>
          <w:iCs/>
          <w:color w:val="auto"/>
          <w:spacing w:val="1"/>
          <w:sz w:val="22"/>
          <w:szCs w:val="22"/>
        </w:rPr>
        <w:t>2</w:t>
      </w:r>
      <w:r w:rsidRPr="00102B17">
        <w:rPr>
          <w:rFonts w:ascii="Trebuchet MS" w:eastAsia="Arial Narrow" w:hAnsi="Trebuchet MS" w:cs="Times New Roman"/>
          <w:i/>
          <w:iCs/>
          <w:color w:val="auto"/>
          <w:spacing w:val="-1"/>
          <w:sz w:val="22"/>
          <w:szCs w:val="22"/>
        </w:rPr>
        <w:t>0</w:t>
      </w:r>
      <w:r w:rsidRPr="00102B17">
        <w:rPr>
          <w:rFonts w:ascii="Trebuchet MS" w:eastAsia="Arial Narrow" w:hAnsi="Trebuchet MS" w:cs="Times New Roman"/>
          <w:i/>
          <w:iCs/>
          <w:color w:val="auto"/>
          <w:spacing w:val="1"/>
          <w:sz w:val="22"/>
          <w:szCs w:val="22"/>
        </w:rPr>
        <w:t>1</w:t>
      </w:r>
      <w:r w:rsidRPr="00102B17">
        <w:rPr>
          <w:rFonts w:ascii="Trebuchet MS" w:eastAsia="Arial Narrow" w:hAnsi="Trebuchet MS" w:cs="Times New Roman"/>
          <w:i/>
          <w:iCs/>
          <w:color w:val="auto"/>
          <w:sz w:val="22"/>
          <w:szCs w:val="22"/>
        </w:rPr>
        <w:t xml:space="preserve">1 </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vind</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1"/>
          <w:sz w:val="22"/>
          <w:szCs w:val="22"/>
        </w:rPr>
        <w:t>g</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v</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rn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ţa c</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2"/>
          <w:sz w:val="22"/>
          <w:szCs w:val="22"/>
        </w:rPr>
        <w:t>p</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rativă a î</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tre</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in</w:t>
      </w:r>
      <w:r w:rsidRPr="00102B17">
        <w:rPr>
          <w:rFonts w:ascii="Trebuchet MS" w:eastAsia="Arial Narrow" w:hAnsi="Trebuchet MS" w:cs="Times New Roman"/>
          <w:i/>
          <w:iCs/>
          <w:color w:val="auto"/>
          <w:spacing w:val="1"/>
          <w:sz w:val="22"/>
          <w:szCs w:val="22"/>
        </w:rPr>
        <w:t>de</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lor</w:t>
      </w:r>
      <w:r w:rsidRPr="00102B17">
        <w:rPr>
          <w:rFonts w:ascii="Trebuchet MS" w:eastAsia="Arial Narrow" w:hAnsi="Trebuchet MS" w:cs="Times New Roman"/>
          <w:i/>
          <w:iCs/>
          <w:color w:val="auto"/>
          <w:spacing w:val="1"/>
          <w:sz w:val="22"/>
          <w:szCs w:val="22"/>
        </w:rPr>
        <w:t xml:space="preserve"> p</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pacing w:val="1"/>
          <w:sz w:val="22"/>
          <w:szCs w:val="22"/>
        </w:rPr>
        <w:t>b</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12"/>
          <w:sz w:val="22"/>
          <w:szCs w:val="22"/>
        </w:rPr>
        <w:t xml:space="preserve"> </w:t>
      </w:r>
      <w:r w:rsidRPr="00102B17">
        <w:rPr>
          <w:rFonts w:ascii="Trebuchet MS" w:eastAsia="Arial Narrow" w:hAnsi="Trebuchet MS" w:cs="Times New Roman"/>
          <w:i/>
          <w:iCs/>
          <w:color w:val="auto"/>
          <w:spacing w:val="-2"/>
          <w:sz w:val="22"/>
          <w:szCs w:val="22"/>
        </w:rPr>
        <w:t>c</w:t>
      </w:r>
      <w:r w:rsidRPr="00102B17">
        <w:rPr>
          <w:rFonts w:ascii="Trebuchet MS" w:eastAsia="Arial Narrow" w:hAnsi="Trebuchet MS" w:cs="Times New Roman"/>
          <w:i/>
          <w:iCs/>
          <w:color w:val="auto"/>
          <w:sz w:val="22"/>
          <w:szCs w:val="22"/>
        </w:rPr>
        <w:t xml:space="preserve">u </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od</w:t>
      </w:r>
      <w:r w:rsidRPr="00102B17">
        <w:rPr>
          <w:rFonts w:ascii="Trebuchet MS" w:eastAsia="Arial Narrow" w:hAnsi="Trebuchet MS" w:cs="Times New Roman"/>
          <w:i/>
          <w:iCs/>
          <w:color w:val="auto"/>
          <w:sz w:val="22"/>
          <w:szCs w:val="22"/>
        </w:rPr>
        <w:t>ificări</w:t>
      </w:r>
      <w:r w:rsidRPr="00102B17">
        <w:rPr>
          <w:rFonts w:ascii="Trebuchet MS" w:eastAsia="Arial Narrow" w:hAnsi="Trebuchet MS" w:cs="Times New Roman"/>
          <w:i/>
          <w:iCs/>
          <w:color w:val="auto"/>
          <w:spacing w:val="-1"/>
          <w:sz w:val="22"/>
          <w:szCs w:val="22"/>
        </w:rPr>
        <w:t>l</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2"/>
          <w:sz w:val="22"/>
          <w:szCs w:val="22"/>
        </w:rPr>
        <w:t xml:space="preserve"> ş</w:t>
      </w:r>
      <w:r w:rsidRPr="00102B17">
        <w:rPr>
          <w:rFonts w:ascii="Trebuchet MS" w:eastAsia="Arial Narrow" w:hAnsi="Trebuchet MS" w:cs="Times New Roman"/>
          <w:i/>
          <w:iCs/>
          <w:color w:val="auto"/>
          <w:sz w:val="22"/>
          <w:szCs w:val="22"/>
        </w:rPr>
        <w:t>i c</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le</w:t>
      </w:r>
      <w:r w:rsidRPr="00102B17">
        <w:rPr>
          <w:rFonts w:ascii="Trebuchet MS" w:eastAsia="Arial Narrow" w:hAnsi="Trebuchet MS" w:cs="Times New Roman"/>
          <w:i/>
          <w:iCs/>
          <w:color w:val="auto"/>
          <w:spacing w:val="1"/>
          <w:sz w:val="22"/>
          <w:szCs w:val="22"/>
        </w:rPr>
        <w:t>tă</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le</w:t>
      </w:r>
      <w:r w:rsidRPr="00102B17">
        <w:rPr>
          <w:rFonts w:ascii="Trebuchet MS" w:eastAsia="Arial Narrow" w:hAnsi="Trebuchet MS" w:cs="Times New Roman"/>
          <w:i/>
          <w:iCs/>
          <w:color w:val="auto"/>
          <w:spacing w:val="1"/>
          <w:sz w:val="22"/>
          <w:szCs w:val="22"/>
        </w:rPr>
        <w:t xml:space="preserve"> u</w:t>
      </w:r>
      <w:r w:rsidRPr="00102B17">
        <w:rPr>
          <w:rFonts w:ascii="Trebuchet MS" w:eastAsia="Arial Narrow" w:hAnsi="Trebuchet MS" w:cs="Times New Roman"/>
          <w:i/>
          <w:iCs/>
          <w:color w:val="auto"/>
          <w:sz w:val="22"/>
          <w:szCs w:val="22"/>
        </w:rPr>
        <w:t>lt</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pacing w:val="1"/>
          <w:sz w:val="22"/>
          <w:szCs w:val="22"/>
        </w:rPr>
        <w:t>oa</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6"/>
          <w:sz w:val="22"/>
          <w:szCs w:val="22"/>
        </w:rPr>
        <w:t xml:space="preserve"> s-a decis numirea </w:t>
      </w:r>
      <w:r w:rsidR="00B85D12" w:rsidRPr="00102B17">
        <w:rPr>
          <w:rFonts w:ascii="Trebuchet MS" w:eastAsia="Arial Narrow" w:hAnsi="Trebuchet MS" w:cs="Times New Roman"/>
          <w:i/>
          <w:iCs/>
          <w:color w:val="auto"/>
          <w:spacing w:val="6"/>
          <w:sz w:val="22"/>
          <w:szCs w:val="22"/>
        </w:rPr>
        <w:t>doamnei/</w:t>
      </w:r>
      <w:r w:rsidRPr="00102B17">
        <w:rPr>
          <w:rFonts w:ascii="Trebuchet MS" w:eastAsia="Arial Narrow" w:hAnsi="Trebuchet MS" w:cs="Times New Roman"/>
          <w:i/>
          <w:iCs/>
          <w:color w:val="auto"/>
          <w:spacing w:val="6"/>
          <w:sz w:val="22"/>
          <w:szCs w:val="22"/>
        </w:rPr>
        <w:t>domnului</w:t>
      </w:r>
      <w:r w:rsidR="006E1E3C" w:rsidRPr="00102B17">
        <w:rPr>
          <w:rFonts w:ascii="Trebuchet MS" w:eastAsia="Arial Narrow" w:hAnsi="Trebuchet MS" w:cs="Times New Roman"/>
          <w:i/>
          <w:iCs/>
          <w:color w:val="auto"/>
          <w:spacing w:val="6"/>
          <w:sz w:val="22"/>
          <w:szCs w:val="22"/>
        </w:rPr>
        <w:t xml:space="preserve"> </w:t>
      </w:r>
      <w:r w:rsidR="002C3E24" w:rsidRPr="00102B17">
        <w:rPr>
          <w:rFonts w:ascii="Trebuchet MS" w:eastAsia="Arial Narrow" w:hAnsi="Trebuchet MS" w:cs="Times New Roman"/>
          <w:b/>
          <w:i/>
          <w:iCs/>
          <w:color w:val="auto"/>
          <w:spacing w:val="6"/>
          <w:sz w:val="22"/>
          <w:szCs w:val="22"/>
        </w:rPr>
        <w:t>................</w:t>
      </w:r>
      <w:r w:rsidRPr="00102B17">
        <w:rPr>
          <w:rFonts w:ascii="Trebuchet MS" w:eastAsia="Arial Narrow" w:hAnsi="Trebuchet MS" w:cs="Times New Roman"/>
          <w:i/>
          <w:iCs/>
          <w:color w:val="auto"/>
          <w:spacing w:val="12"/>
          <w:sz w:val="22"/>
          <w:szCs w:val="22"/>
        </w:rPr>
        <w:t xml:space="preserve"> </w:t>
      </w:r>
      <w:r w:rsidRPr="00102B17">
        <w:rPr>
          <w:rFonts w:ascii="Trebuchet MS" w:eastAsia="Arial Narrow" w:hAnsi="Trebuchet MS" w:cs="Times New Roman"/>
          <w:i/>
          <w:iCs/>
          <w:color w:val="auto"/>
          <w:spacing w:val="6"/>
          <w:sz w:val="22"/>
          <w:szCs w:val="22"/>
        </w:rPr>
        <w:t xml:space="preserve">în funcţia de administrator </w:t>
      </w:r>
      <w:r w:rsidRPr="00102B17">
        <w:rPr>
          <w:rFonts w:ascii="Trebuchet MS" w:eastAsia="Arial Narrow" w:hAnsi="Trebuchet MS" w:cs="Times New Roman"/>
          <w:i/>
          <w:iCs/>
          <w:color w:val="auto"/>
          <w:spacing w:val="-3"/>
          <w:sz w:val="22"/>
          <w:szCs w:val="22"/>
        </w:rPr>
        <w:t>i</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2"/>
          <w:sz w:val="22"/>
          <w:szCs w:val="22"/>
        </w:rPr>
        <w:t xml:space="preserve"> </w:t>
      </w:r>
      <w:r w:rsidR="00B85D12" w:rsidRPr="00102B17">
        <w:rPr>
          <w:rFonts w:ascii="Trebuchet MS" w:eastAsia="Arial Narrow" w:hAnsi="Trebuchet MS" w:cs="Times New Roman"/>
          <w:i/>
          <w:iCs/>
          <w:color w:val="auto"/>
          <w:spacing w:val="12"/>
          <w:sz w:val="22"/>
          <w:szCs w:val="22"/>
        </w:rPr>
        <w:t>aceasta/</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s</w:t>
      </w:r>
      <w:r w:rsidRPr="00102B17">
        <w:rPr>
          <w:rFonts w:ascii="Trebuchet MS" w:eastAsia="Arial Narrow" w:hAnsi="Trebuchet MS" w:cs="Times New Roman"/>
          <w:i/>
          <w:iCs/>
          <w:color w:val="auto"/>
          <w:spacing w:val="-2"/>
          <w:sz w:val="22"/>
          <w:szCs w:val="22"/>
        </w:rPr>
        <w:t>t</w:t>
      </w:r>
      <w:r w:rsidR="006E1E3C"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13"/>
          <w:sz w:val="22"/>
          <w:szCs w:val="22"/>
        </w:rPr>
        <w:t xml:space="preserve"> </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11"/>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cc</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0"/>
          <w:sz w:val="22"/>
          <w:szCs w:val="22"/>
        </w:rPr>
        <w:t xml:space="preserve"> </w:t>
      </w:r>
      <w:r w:rsidRPr="00102B17">
        <w:rPr>
          <w:rFonts w:ascii="Trebuchet MS" w:eastAsia="Arial Narrow" w:hAnsi="Trebuchet MS" w:cs="Times New Roman"/>
          <w:i/>
          <w:iCs/>
          <w:color w:val="auto"/>
          <w:sz w:val="22"/>
          <w:szCs w:val="22"/>
        </w:rPr>
        <w:t>în</w:t>
      </w:r>
      <w:r w:rsidRPr="00102B17">
        <w:rPr>
          <w:rFonts w:ascii="Trebuchet MS" w:eastAsia="Arial Narrow" w:hAnsi="Trebuchet MS" w:cs="Times New Roman"/>
          <w:i/>
          <w:iCs/>
          <w:color w:val="auto"/>
          <w:spacing w:val="13"/>
          <w:sz w:val="22"/>
          <w:szCs w:val="22"/>
        </w:rPr>
        <w:t xml:space="preserve"> </w:t>
      </w:r>
      <w:r w:rsidRPr="00102B17">
        <w:rPr>
          <w:rFonts w:ascii="Trebuchet MS" w:eastAsia="Arial Narrow" w:hAnsi="Trebuchet MS" w:cs="Times New Roman"/>
          <w:i/>
          <w:iCs/>
          <w:color w:val="auto"/>
          <w:spacing w:val="-1"/>
          <w:sz w:val="22"/>
          <w:szCs w:val="22"/>
        </w:rPr>
        <w:t>mo</w:t>
      </w:r>
      <w:r w:rsidRPr="00102B17">
        <w:rPr>
          <w:rFonts w:ascii="Trebuchet MS" w:eastAsia="Arial Narrow" w:hAnsi="Trebuchet MS" w:cs="Times New Roman"/>
          <w:i/>
          <w:iCs/>
          <w:color w:val="auto"/>
          <w:sz w:val="22"/>
          <w:szCs w:val="22"/>
        </w:rPr>
        <w:t>d</w:t>
      </w:r>
      <w:r w:rsidRPr="00102B17">
        <w:rPr>
          <w:rFonts w:ascii="Trebuchet MS" w:eastAsia="Arial Narrow" w:hAnsi="Trebuchet MS" w:cs="Times New Roman"/>
          <w:i/>
          <w:iCs/>
          <w:color w:val="auto"/>
          <w:spacing w:val="13"/>
          <w:sz w:val="22"/>
          <w:szCs w:val="22"/>
        </w:rPr>
        <w:t xml:space="preserve"> </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x</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res</w:t>
      </w:r>
      <w:r w:rsidRPr="00102B17">
        <w:rPr>
          <w:rFonts w:ascii="Trebuchet MS" w:eastAsia="Arial Narrow" w:hAnsi="Trebuchet MS" w:cs="Times New Roman"/>
          <w:i/>
          <w:iCs/>
          <w:color w:val="auto"/>
          <w:spacing w:val="10"/>
          <w:sz w:val="22"/>
          <w:szCs w:val="22"/>
        </w:rPr>
        <w:t xml:space="preserve"> </w:t>
      </w:r>
      <w:r w:rsidRPr="00102B17">
        <w:rPr>
          <w:rFonts w:ascii="Trebuchet MS" w:eastAsia="Arial Narrow" w:hAnsi="Trebuchet MS" w:cs="Times New Roman"/>
          <w:i/>
          <w:iCs/>
          <w:color w:val="auto"/>
          <w:sz w:val="22"/>
          <w:szCs w:val="22"/>
        </w:rPr>
        <w:t>să</w:t>
      </w:r>
      <w:r w:rsidRPr="00102B17">
        <w:rPr>
          <w:rFonts w:ascii="Trebuchet MS" w:eastAsia="Arial Narrow" w:hAnsi="Trebuchet MS" w:cs="Times New Roman"/>
          <w:i/>
          <w:iCs/>
          <w:color w:val="auto"/>
          <w:spacing w:val="11"/>
          <w:sz w:val="22"/>
          <w:szCs w:val="22"/>
        </w:rPr>
        <w:t xml:space="preserve"> </w:t>
      </w:r>
      <w:r w:rsidRPr="00102B17">
        <w:rPr>
          <w:rFonts w:ascii="Trebuchet MS" w:eastAsia="Arial Narrow" w:hAnsi="Trebuchet MS" w:cs="Times New Roman"/>
          <w:i/>
          <w:iCs/>
          <w:color w:val="auto"/>
          <w:spacing w:val="1"/>
          <w:sz w:val="22"/>
          <w:szCs w:val="22"/>
        </w:rPr>
        <w:t>de</w:t>
      </w:r>
      <w:r w:rsidRPr="00102B17">
        <w:rPr>
          <w:rFonts w:ascii="Trebuchet MS" w:eastAsia="Arial Narrow" w:hAnsi="Trebuchet MS" w:cs="Times New Roman"/>
          <w:i/>
          <w:iCs/>
          <w:color w:val="auto"/>
          <w:sz w:val="22"/>
          <w:szCs w:val="22"/>
        </w:rPr>
        <w:t>ţi</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ă</w:t>
      </w:r>
      <w:r w:rsidRPr="00102B17">
        <w:rPr>
          <w:rFonts w:ascii="Trebuchet MS" w:eastAsia="Arial Narrow" w:hAnsi="Trebuchet MS" w:cs="Times New Roman"/>
          <w:i/>
          <w:iCs/>
          <w:color w:val="auto"/>
          <w:spacing w:val="13"/>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1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3"/>
          <w:sz w:val="22"/>
          <w:szCs w:val="22"/>
        </w:rPr>
        <w:t xml:space="preserve"> </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b</w:t>
      </w:r>
      <w:r w:rsidRPr="00102B17">
        <w:rPr>
          <w:rFonts w:ascii="Trebuchet MS" w:eastAsia="Arial Narrow" w:hAnsi="Trebuchet MS" w:cs="Times New Roman"/>
          <w:i/>
          <w:iCs/>
          <w:color w:val="auto"/>
          <w:sz w:val="22"/>
          <w:szCs w:val="22"/>
        </w:rPr>
        <w:t>ru</w:t>
      </w:r>
      <w:r w:rsidRPr="00102B17">
        <w:rPr>
          <w:rFonts w:ascii="Trebuchet MS" w:eastAsia="Arial Narrow" w:hAnsi="Trebuchet MS" w:cs="Times New Roman"/>
          <w:i/>
          <w:iCs/>
          <w:color w:val="auto"/>
          <w:spacing w:val="10"/>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12"/>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2"/>
          <w:sz w:val="22"/>
          <w:szCs w:val="22"/>
        </w:rPr>
        <w:t>o</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si</w:t>
      </w:r>
      <w:r w:rsidRPr="00102B17">
        <w:rPr>
          <w:rFonts w:ascii="Trebuchet MS" w:eastAsia="Arial Narrow" w:hAnsi="Trebuchet MS" w:cs="Times New Roman"/>
          <w:i/>
          <w:iCs/>
          <w:color w:val="auto"/>
          <w:spacing w:val="-1"/>
          <w:sz w:val="22"/>
          <w:szCs w:val="22"/>
        </w:rPr>
        <w:t>l</w:t>
      </w:r>
      <w:r w:rsidRPr="00102B17">
        <w:rPr>
          <w:rFonts w:ascii="Trebuchet MS" w:eastAsia="Arial Narrow" w:hAnsi="Trebuchet MS" w:cs="Times New Roman"/>
          <w:i/>
          <w:iCs/>
          <w:color w:val="auto"/>
          <w:sz w:val="22"/>
          <w:szCs w:val="22"/>
        </w:rPr>
        <w:t>iul</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 xml:space="preserve">i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z w:val="22"/>
          <w:szCs w:val="22"/>
        </w:rPr>
        <w:t>inistraţie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l S</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ci</w:t>
      </w:r>
      <w:r w:rsidRPr="00102B17">
        <w:rPr>
          <w:rFonts w:ascii="Trebuchet MS" w:eastAsia="Arial Narrow" w:hAnsi="Trebuchet MS" w:cs="Times New Roman"/>
          <w:i/>
          <w:iCs/>
          <w:color w:val="auto"/>
          <w:spacing w:val="-2"/>
          <w:sz w:val="22"/>
          <w:szCs w:val="22"/>
        </w:rPr>
        <w:t>e</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ăţ</w:t>
      </w:r>
      <w:r w:rsidRPr="00102B17">
        <w:rPr>
          <w:rFonts w:ascii="Trebuchet MS" w:eastAsia="Arial Narrow" w:hAnsi="Trebuchet MS" w:cs="Times New Roman"/>
          <w:i/>
          <w:iCs/>
          <w:color w:val="auto"/>
          <w:spacing w:val="-2"/>
          <w:sz w:val="22"/>
          <w:szCs w:val="22"/>
        </w:rPr>
        <w:t>i</w:t>
      </w:r>
      <w:r w:rsidRPr="00102B17">
        <w:rPr>
          <w:rFonts w:ascii="Trebuchet MS" w:eastAsia="Arial Narrow" w:hAnsi="Trebuchet MS" w:cs="Times New Roman"/>
          <w:i/>
          <w:iCs/>
          <w:color w:val="auto"/>
          <w:sz w:val="22"/>
          <w:szCs w:val="22"/>
        </w:rPr>
        <w:t>i;</w:t>
      </w:r>
    </w:p>
    <w:p w14:paraId="40D997AD" w14:textId="77777777" w:rsidR="0002027B" w:rsidRPr="00102B17" w:rsidRDefault="0002027B" w:rsidP="004C791C">
      <w:pPr>
        <w:spacing w:line="276" w:lineRule="auto"/>
        <w:ind w:left="360" w:right="-7" w:hanging="440"/>
        <w:contextualSpacing/>
        <w:jc w:val="both"/>
        <w:rPr>
          <w:rFonts w:ascii="Trebuchet MS" w:hAnsi="Trebuchet MS" w:cs="Times New Roman"/>
          <w:i/>
          <w:iCs/>
          <w:color w:val="auto"/>
          <w:sz w:val="22"/>
          <w:szCs w:val="22"/>
        </w:rPr>
      </w:pPr>
    </w:p>
    <w:p w14:paraId="769C8EE0" w14:textId="77777777" w:rsidR="0002027B" w:rsidRPr="00102B17" w:rsidRDefault="0002027B" w:rsidP="004C791C">
      <w:pPr>
        <w:spacing w:line="276" w:lineRule="auto"/>
        <w:ind w:right="-7"/>
        <w:contextualSpacing/>
        <w:jc w:val="both"/>
        <w:rPr>
          <w:rFonts w:ascii="Trebuchet MS" w:eastAsia="Arial Narrow" w:hAnsi="Trebuchet MS" w:cs="Times New Roman"/>
          <w:i/>
          <w:iCs/>
          <w:color w:val="auto"/>
          <w:sz w:val="22"/>
          <w:szCs w:val="22"/>
        </w:rPr>
      </w:pPr>
      <w:r w:rsidRPr="00102B17">
        <w:rPr>
          <w:rFonts w:ascii="Trebuchet MS" w:eastAsia="Arial Narrow" w:hAnsi="Trebuchet MS" w:cs="Times New Roman"/>
          <w:i/>
          <w:iCs/>
          <w:color w:val="auto"/>
          <w:sz w:val="22"/>
          <w:szCs w:val="22"/>
        </w:rPr>
        <w:t>În</w:t>
      </w:r>
      <w:r w:rsidRPr="00102B17">
        <w:rPr>
          <w:rFonts w:ascii="Trebuchet MS" w:eastAsia="Arial Narrow" w:hAnsi="Trebuchet MS" w:cs="Times New Roman"/>
          <w:i/>
          <w:iCs/>
          <w:color w:val="auto"/>
          <w:spacing w:val="4"/>
          <w:sz w:val="22"/>
          <w:szCs w:val="22"/>
        </w:rPr>
        <w:t xml:space="preserve"> </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3"/>
          <w:sz w:val="22"/>
          <w:szCs w:val="22"/>
        </w:rPr>
        <w:t>m</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iul</w:t>
      </w:r>
      <w:r w:rsidRPr="00102B17">
        <w:rPr>
          <w:rFonts w:ascii="Trebuchet MS" w:eastAsia="Arial Narrow" w:hAnsi="Trebuchet MS" w:cs="Times New Roman"/>
          <w:i/>
          <w:iCs/>
          <w:color w:val="auto"/>
          <w:spacing w:val="3"/>
          <w:sz w:val="22"/>
          <w:szCs w:val="22"/>
        </w:rPr>
        <w:t xml:space="preserve"> a</w:t>
      </w:r>
      <w:r w:rsidRPr="00102B17">
        <w:rPr>
          <w:rFonts w:ascii="Trebuchet MS" w:eastAsia="Arial Narrow" w:hAnsi="Trebuchet MS" w:cs="Times New Roman"/>
          <w:i/>
          <w:iCs/>
          <w:color w:val="auto"/>
          <w:sz w:val="22"/>
          <w:szCs w:val="22"/>
        </w:rPr>
        <w:t>rt</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14</w:t>
      </w:r>
      <w:r w:rsidRPr="00102B17">
        <w:rPr>
          <w:rFonts w:ascii="Trebuchet MS" w:eastAsia="Arial Narrow" w:hAnsi="Trebuchet MS" w:cs="Times New Roman"/>
          <w:i/>
          <w:iCs/>
          <w:color w:val="auto"/>
          <w:sz w:val="22"/>
          <w:szCs w:val="22"/>
        </w:rPr>
        <w:t>2</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 xml:space="preserve">l </w:t>
      </w:r>
      <w:r w:rsidRPr="00102B17">
        <w:rPr>
          <w:rFonts w:ascii="Trebuchet MS" w:eastAsia="Arial Narrow" w:hAnsi="Trebuchet MS" w:cs="Times New Roman"/>
          <w:i/>
          <w:iCs/>
          <w:color w:val="auto"/>
          <w:spacing w:val="1"/>
          <w:sz w:val="22"/>
          <w:szCs w:val="22"/>
        </w:rPr>
        <w:t>Leg</w:t>
      </w:r>
      <w:r w:rsidRPr="00102B17">
        <w:rPr>
          <w:rFonts w:ascii="Trebuchet MS" w:eastAsia="Arial Narrow" w:hAnsi="Trebuchet MS" w:cs="Times New Roman"/>
          <w:i/>
          <w:iCs/>
          <w:color w:val="auto"/>
          <w:sz w:val="22"/>
          <w:szCs w:val="22"/>
        </w:rPr>
        <w:t>ii</w:t>
      </w:r>
      <w:r w:rsidRPr="00102B17">
        <w:rPr>
          <w:rFonts w:ascii="Trebuchet MS" w:eastAsia="Arial Narrow" w:hAnsi="Trebuchet MS" w:cs="Times New Roman"/>
          <w:i/>
          <w:iCs/>
          <w:color w:val="auto"/>
          <w:spacing w:val="-1"/>
          <w:sz w:val="22"/>
          <w:szCs w:val="22"/>
        </w:rPr>
        <w:t xml:space="preserve"> societăţilor n</w:t>
      </w:r>
      <w:r w:rsidRPr="00102B17">
        <w:rPr>
          <w:rFonts w:ascii="Trebuchet MS" w:eastAsia="Arial Narrow" w:hAnsi="Trebuchet MS" w:cs="Times New Roman"/>
          <w:i/>
          <w:iCs/>
          <w:color w:val="auto"/>
          <w:sz w:val="22"/>
          <w:szCs w:val="22"/>
        </w:rPr>
        <w:t>r. 3</w:t>
      </w:r>
      <w:r w:rsidRPr="00102B17">
        <w:rPr>
          <w:rFonts w:ascii="Trebuchet MS" w:eastAsia="Arial Narrow" w:hAnsi="Trebuchet MS" w:cs="Times New Roman"/>
          <w:i/>
          <w:iCs/>
          <w:color w:val="auto"/>
          <w:spacing w:val="1"/>
          <w:sz w:val="22"/>
          <w:szCs w:val="22"/>
        </w:rPr>
        <w:t>1</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1"/>
          <w:sz w:val="22"/>
          <w:szCs w:val="22"/>
        </w:rPr>
        <w:t>1</w:t>
      </w:r>
      <w:r w:rsidRPr="00102B17">
        <w:rPr>
          <w:rFonts w:ascii="Trebuchet MS" w:eastAsia="Arial Narrow" w:hAnsi="Trebuchet MS" w:cs="Times New Roman"/>
          <w:i/>
          <w:iCs/>
          <w:color w:val="auto"/>
          <w:spacing w:val="1"/>
          <w:sz w:val="22"/>
          <w:szCs w:val="22"/>
        </w:rPr>
        <w:t>99</w:t>
      </w:r>
      <w:r w:rsidRPr="00102B17">
        <w:rPr>
          <w:rFonts w:ascii="Trebuchet MS" w:eastAsia="Arial Narrow" w:hAnsi="Trebuchet MS" w:cs="Times New Roman"/>
          <w:i/>
          <w:iCs/>
          <w:color w:val="auto"/>
          <w:sz w:val="22"/>
          <w:szCs w:val="22"/>
        </w:rPr>
        <w:t>0</w:t>
      </w:r>
      <w:r w:rsidRPr="00102B17">
        <w:rPr>
          <w:rFonts w:ascii="Trebuchet MS" w:eastAsia="Arial Narrow" w:hAnsi="Trebuchet MS" w:cs="Times New Roman"/>
          <w:i/>
          <w:iCs/>
          <w:color w:val="auto"/>
          <w:spacing w:val="1"/>
          <w:sz w:val="22"/>
          <w:szCs w:val="22"/>
        </w:rPr>
        <w:t>, republicată, cu modificările şi completările ulterioare</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3"/>
          <w:sz w:val="22"/>
          <w:szCs w:val="22"/>
        </w:rPr>
        <w:t>C</w:t>
      </w:r>
      <w:r w:rsidRPr="00102B17">
        <w:rPr>
          <w:rFonts w:ascii="Trebuchet MS" w:eastAsia="Arial Narrow" w:hAnsi="Trebuchet MS" w:cs="Times New Roman"/>
          <w:i/>
          <w:iCs/>
          <w:color w:val="auto"/>
          <w:spacing w:val="1"/>
          <w:sz w:val="22"/>
          <w:szCs w:val="22"/>
        </w:rPr>
        <w:t>on</w:t>
      </w:r>
      <w:r w:rsidRPr="00102B17">
        <w:rPr>
          <w:rFonts w:ascii="Trebuchet MS" w:eastAsia="Arial Narrow" w:hAnsi="Trebuchet MS" w:cs="Times New Roman"/>
          <w:i/>
          <w:iCs/>
          <w:color w:val="auto"/>
          <w:sz w:val="22"/>
          <w:szCs w:val="22"/>
        </w:rPr>
        <w:t>si</w:t>
      </w:r>
      <w:r w:rsidRPr="00102B17">
        <w:rPr>
          <w:rFonts w:ascii="Trebuchet MS" w:eastAsia="Arial Narrow" w:hAnsi="Trebuchet MS" w:cs="Times New Roman"/>
          <w:i/>
          <w:iCs/>
          <w:color w:val="auto"/>
          <w:spacing w:val="-1"/>
          <w:sz w:val="22"/>
          <w:szCs w:val="22"/>
        </w:rPr>
        <w:t>l</w:t>
      </w:r>
      <w:r w:rsidRPr="00102B17">
        <w:rPr>
          <w:rFonts w:ascii="Trebuchet MS" w:eastAsia="Arial Narrow" w:hAnsi="Trebuchet MS" w:cs="Times New Roman"/>
          <w:i/>
          <w:iCs/>
          <w:color w:val="auto"/>
          <w:sz w:val="22"/>
          <w:szCs w:val="22"/>
        </w:rPr>
        <w:t>iul</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2"/>
          <w:sz w:val="22"/>
          <w:szCs w:val="22"/>
        </w:rPr>
        <w:t>A</w:t>
      </w:r>
      <w:r w:rsidRPr="00102B17">
        <w:rPr>
          <w:rFonts w:ascii="Trebuchet MS" w:eastAsia="Arial Narrow" w:hAnsi="Trebuchet MS" w:cs="Times New Roman"/>
          <w:i/>
          <w:iCs/>
          <w:color w:val="auto"/>
          <w:spacing w:val="-1"/>
          <w:sz w:val="22"/>
          <w:szCs w:val="22"/>
        </w:rPr>
        <w:t>dm</w:t>
      </w:r>
      <w:r w:rsidRPr="00102B17">
        <w:rPr>
          <w:rFonts w:ascii="Trebuchet MS" w:eastAsia="Arial Narrow" w:hAnsi="Trebuchet MS" w:cs="Times New Roman"/>
          <w:i/>
          <w:iCs/>
          <w:color w:val="auto"/>
          <w:sz w:val="22"/>
          <w:szCs w:val="22"/>
        </w:rPr>
        <w:t>inistraţie</w:t>
      </w:r>
      <w:r w:rsidRPr="00102B17">
        <w:rPr>
          <w:rFonts w:ascii="Trebuchet MS" w:eastAsia="Arial Narrow" w:hAnsi="Trebuchet MS" w:cs="Times New Roman"/>
          <w:i/>
          <w:iCs/>
          <w:color w:val="auto"/>
          <w:spacing w:val="7"/>
          <w:sz w:val="22"/>
          <w:szCs w:val="22"/>
        </w:rPr>
        <w:t xml:space="preserve"> </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s</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î</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pacing w:val="-2"/>
          <w:sz w:val="22"/>
          <w:szCs w:val="22"/>
        </w:rPr>
        <w:t>s</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z w:val="22"/>
          <w:szCs w:val="22"/>
        </w:rPr>
        <w:t>rc</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pacing w:val="1"/>
          <w:sz w:val="22"/>
          <w:szCs w:val="22"/>
        </w:rPr>
        <w:t>na</w:t>
      </w:r>
      <w:r w:rsidRPr="00102B17">
        <w:rPr>
          <w:rFonts w:ascii="Trebuchet MS" w:eastAsia="Arial Narrow" w:hAnsi="Trebuchet MS" w:cs="Times New Roman"/>
          <w:i/>
          <w:iCs/>
          <w:color w:val="auto"/>
          <w:sz w:val="22"/>
          <w:szCs w:val="22"/>
        </w:rPr>
        <w:t>t cu</w:t>
      </w:r>
      <w:r w:rsidRPr="00102B17">
        <w:rPr>
          <w:rFonts w:ascii="Trebuchet MS" w:eastAsia="Arial Narrow" w:hAnsi="Trebuchet MS" w:cs="Times New Roman"/>
          <w:i/>
          <w:iCs/>
          <w:color w:val="auto"/>
          <w:spacing w:val="28"/>
          <w:sz w:val="22"/>
          <w:szCs w:val="22"/>
        </w:rPr>
        <w:t xml:space="preserve"> </w:t>
      </w:r>
      <w:r w:rsidRPr="00102B17">
        <w:rPr>
          <w:rFonts w:ascii="Trebuchet MS" w:eastAsia="Arial Narrow" w:hAnsi="Trebuchet MS" w:cs="Times New Roman"/>
          <w:i/>
          <w:iCs/>
          <w:color w:val="auto"/>
          <w:sz w:val="22"/>
          <w:szCs w:val="22"/>
        </w:rPr>
        <w:t>î</w:t>
      </w:r>
      <w:r w:rsidRPr="00102B17">
        <w:rPr>
          <w:rFonts w:ascii="Trebuchet MS" w:eastAsia="Arial Narrow" w:hAnsi="Trebuchet MS" w:cs="Times New Roman"/>
          <w:i/>
          <w:iCs/>
          <w:color w:val="auto"/>
          <w:spacing w:val="1"/>
          <w:sz w:val="22"/>
          <w:szCs w:val="22"/>
        </w:rPr>
        <w:t>nd</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i</w:t>
      </w:r>
      <w:r w:rsidRPr="00102B17">
        <w:rPr>
          <w:rFonts w:ascii="Trebuchet MS" w:eastAsia="Arial Narrow" w:hAnsi="Trebuchet MS" w:cs="Times New Roman"/>
          <w:i/>
          <w:iCs/>
          <w:color w:val="auto"/>
          <w:spacing w:val="-1"/>
          <w:sz w:val="22"/>
          <w:szCs w:val="22"/>
        </w:rPr>
        <w:t>r</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28"/>
          <w:sz w:val="22"/>
          <w:szCs w:val="22"/>
        </w:rPr>
        <w:t xml:space="preserve"> </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ror</w:t>
      </w:r>
      <w:r w:rsidRPr="00102B17">
        <w:rPr>
          <w:rFonts w:ascii="Trebuchet MS" w:eastAsia="Arial Narrow" w:hAnsi="Trebuchet MS" w:cs="Times New Roman"/>
          <w:i/>
          <w:iCs/>
          <w:color w:val="auto"/>
          <w:spacing w:val="26"/>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ct</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lor</w:t>
      </w:r>
      <w:r w:rsidRPr="00102B17">
        <w:rPr>
          <w:rFonts w:ascii="Trebuchet MS" w:eastAsia="Arial Narrow" w:hAnsi="Trebuchet MS" w:cs="Times New Roman"/>
          <w:i/>
          <w:iCs/>
          <w:color w:val="auto"/>
          <w:spacing w:val="26"/>
          <w:sz w:val="22"/>
          <w:szCs w:val="22"/>
        </w:rPr>
        <w:t xml:space="preserve"> </w:t>
      </w:r>
      <w:r w:rsidRPr="00102B17">
        <w:rPr>
          <w:rFonts w:ascii="Trebuchet MS" w:eastAsia="Arial Narrow" w:hAnsi="Trebuchet MS" w:cs="Times New Roman"/>
          <w:i/>
          <w:iCs/>
          <w:color w:val="auto"/>
          <w:spacing w:val="1"/>
          <w:sz w:val="22"/>
          <w:szCs w:val="22"/>
        </w:rPr>
        <w:t>ne</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s</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27"/>
          <w:sz w:val="22"/>
          <w:szCs w:val="22"/>
        </w:rPr>
        <w:t xml:space="preserve"> </w:t>
      </w:r>
      <w:r w:rsidRPr="00102B17">
        <w:rPr>
          <w:rFonts w:ascii="Trebuchet MS" w:eastAsia="Arial Narrow" w:hAnsi="Trebuchet MS" w:cs="Times New Roman"/>
          <w:i/>
          <w:iCs/>
          <w:color w:val="auto"/>
          <w:sz w:val="22"/>
          <w:szCs w:val="22"/>
        </w:rPr>
        <w:t>şi</w:t>
      </w:r>
      <w:r w:rsidRPr="00102B17">
        <w:rPr>
          <w:rFonts w:ascii="Trebuchet MS" w:eastAsia="Arial Narrow" w:hAnsi="Trebuchet MS" w:cs="Times New Roman"/>
          <w:i/>
          <w:iCs/>
          <w:color w:val="auto"/>
          <w:spacing w:val="26"/>
          <w:sz w:val="22"/>
          <w:szCs w:val="22"/>
        </w:rPr>
        <w:t xml:space="preserve"> </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tile</w:t>
      </w:r>
      <w:r w:rsidRPr="00102B17">
        <w:rPr>
          <w:rFonts w:ascii="Trebuchet MS" w:eastAsia="Arial Narrow" w:hAnsi="Trebuchet MS" w:cs="Times New Roman"/>
          <w:i/>
          <w:iCs/>
          <w:color w:val="auto"/>
          <w:spacing w:val="27"/>
          <w:sz w:val="22"/>
          <w:szCs w:val="22"/>
        </w:rPr>
        <w:t xml:space="preserve"> </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tru</w:t>
      </w:r>
      <w:r w:rsidRPr="00102B17">
        <w:rPr>
          <w:rFonts w:ascii="Trebuchet MS" w:eastAsia="Arial Narrow" w:hAnsi="Trebuchet MS" w:cs="Times New Roman"/>
          <w:i/>
          <w:iCs/>
          <w:color w:val="auto"/>
          <w:spacing w:val="25"/>
          <w:sz w:val="22"/>
          <w:szCs w:val="22"/>
        </w:rPr>
        <w:t xml:space="preserve"> </w:t>
      </w:r>
      <w:r w:rsidRPr="00102B17">
        <w:rPr>
          <w:rFonts w:ascii="Trebuchet MS" w:eastAsia="Arial Narrow" w:hAnsi="Trebuchet MS" w:cs="Times New Roman"/>
          <w:i/>
          <w:iCs/>
          <w:color w:val="auto"/>
          <w:sz w:val="22"/>
          <w:szCs w:val="22"/>
        </w:rPr>
        <w:t>î</w:t>
      </w:r>
      <w:r w:rsidRPr="00102B17">
        <w:rPr>
          <w:rFonts w:ascii="Trebuchet MS" w:eastAsia="Arial Narrow" w:hAnsi="Trebuchet MS" w:cs="Times New Roman"/>
          <w:i/>
          <w:iCs/>
          <w:color w:val="auto"/>
          <w:spacing w:val="1"/>
          <w:sz w:val="22"/>
          <w:szCs w:val="22"/>
        </w:rPr>
        <w:t>ndep</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i</w:t>
      </w:r>
      <w:r w:rsidRPr="00102B17">
        <w:rPr>
          <w:rFonts w:ascii="Trebuchet MS" w:eastAsia="Arial Narrow" w:hAnsi="Trebuchet MS" w:cs="Times New Roman"/>
          <w:i/>
          <w:iCs/>
          <w:color w:val="auto"/>
          <w:spacing w:val="-1"/>
          <w:sz w:val="22"/>
          <w:szCs w:val="22"/>
        </w:rPr>
        <w:t>re</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28"/>
          <w:sz w:val="22"/>
          <w:szCs w:val="22"/>
        </w:rPr>
        <w:t xml:space="preserve"> </w:t>
      </w:r>
      <w:r w:rsidRPr="00102B17">
        <w:rPr>
          <w:rFonts w:ascii="Trebuchet MS" w:eastAsia="Arial Narrow" w:hAnsi="Trebuchet MS" w:cs="Times New Roman"/>
          <w:i/>
          <w:iCs/>
          <w:color w:val="auto"/>
          <w:spacing w:val="1"/>
          <w:sz w:val="22"/>
          <w:szCs w:val="22"/>
        </w:rPr>
        <w:t>ob</w:t>
      </w:r>
      <w:r w:rsidRPr="00102B17">
        <w:rPr>
          <w:rFonts w:ascii="Trebuchet MS" w:eastAsia="Arial Narrow" w:hAnsi="Trebuchet MS" w:cs="Times New Roman"/>
          <w:i/>
          <w:iCs/>
          <w:color w:val="auto"/>
          <w:sz w:val="22"/>
          <w:szCs w:val="22"/>
        </w:rPr>
        <w:t>iec</w:t>
      </w:r>
      <w:r w:rsidRPr="00102B17">
        <w:rPr>
          <w:rFonts w:ascii="Trebuchet MS" w:eastAsia="Arial Narrow" w:hAnsi="Trebuchet MS" w:cs="Times New Roman"/>
          <w:i/>
          <w:iCs/>
          <w:color w:val="auto"/>
          <w:spacing w:val="-1"/>
          <w:sz w:val="22"/>
          <w:szCs w:val="22"/>
        </w:rPr>
        <w:t>t</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lui</w:t>
      </w:r>
      <w:r w:rsidRPr="00102B17">
        <w:rPr>
          <w:rFonts w:ascii="Trebuchet MS" w:eastAsia="Arial Narrow" w:hAnsi="Trebuchet MS" w:cs="Times New Roman"/>
          <w:i/>
          <w:iCs/>
          <w:color w:val="auto"/>
          <w:spacing w:val="27"/>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25"/>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ctivit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te</w:t>
      </w:r>
      <w:r w:rsidRPr="00102B17">
        <w:rPr>
          <w:rFonts w:ascii="Trebuchet MS" w:eastAsia="Arial Narrow" w:hAnsi="Trebuchet MS" w:cs="Times New Roman"/>
          <w:i/>
          <w:iCs/>
          <w:color w:val="auto"/>
          <w:spacing w:val="28"/>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26"/>
          <w:sz w:val="22"/>
          <w:szCs w:val="22"/>
        </w:rPr>
        <w:t xml:space="preserve"> </w:t>
      </w:r>
      <w:r w:rsidRPr="00102B17">
        <w:rPr>
          <w:rFonts w:ascii="Trebuchet MS" w:eastAsia="Arial Narrow" w:hAnsi="Trebuchet MS" w:cs="Times New Roman"/>
          <w:i/>
          <w:iCs/>
          <w:color w:val="auto"/>
          <w:sz w:val="22"/>
          <w:szCs w:val="22"/>
        </w:rPr>
        <w:t>S</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3"/>
          <w:sz w:val="22"/>
          <w:szCs w:val="22"/>
        </w:rPr>
        <w:t>i</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z w:val="22"/>
          <w:szCs w:val="22"/>
        </w:rPr>
        <w:t>ţii,</w:t>
      </w:r>
      <w:r w:rsidRPr="00102B17">
        <w:rPr>
          <w:rFonts w:ascii="Trebuchet MS" w:eastAsia="Arial Narrow" w:hAnsi="Trebuchet MS" w:cs="Times New Roman"/>
          <w:i/>
          <w:iCs/>
          <w:color w:val="auto"/>
          <w:spacing w:val="27"/>
          <w:sz w:val="22"/>
          <w:szCs w:val="22"/>
        </w:rPr>
        <w:t xml:space="preserve"> </w:t>
      </w:r>
      <w:r w:rsidRPr="00102B17">
        <w:rPr>
          <w:rFonts w:ascii="Trebuchet MS" w:eastAsia="Arial Narrow" w:hAnsi="Trebuchet MS" w:cs="Times New Roman"/>
          <w:i/>
          <w:iCs/>
          <w:color w:val="auto"/>
          <w:spacing w:val="-2"/>
          <w:sz w:val="22"/>
          <w:szCs w:val="22"/>
        </w:rPr>
        <w:t>c</w:t>
      </w:r>
      <w:r w:rsidRPr="00102B17">
        <w:rPr>
          <w:rFonts w:ascii="Trebuchet MS" w:eastAsia="Arial Narrow" w:hAnsi="Trebuchet MS" w:cs="Times New Roman"/>
          <w:i/>
          <w:iCs/>
          <w:color w:val="auto"/>
          <w:sz w:val="22"/>
          <w:szCs w:val="22"/>
        </w:rPr>
        <w:t xml:space="preserve">u </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xc</w:t>
      </w:r>
      <w:r w:rsidRPr="00102B17">
        <w:rPr>
          <w:rFonts w:ascii="Trebuchet MS" w:eastAsia="Arial Narrow" w:hAnsi="Trebuchet MS" w:cs="Times New Roman"/>
          <w:i/>
          <w:iCs/>
          <w:color w:val="auto"/>
          <w:spacing w:val="1"/>
          <w:sz w:val="22"/>
          <w:szCs w:val="22"/>
        </w:rPr>
        <w:t>ep</w:t>
      </w:r>
      <w:r w:rsidRPr="00102B17">
        <w:rPr>
          <w:rFonts w:ascii="Trebuchet MS" w:eastAsia="Arial Narrow" w:hAnsi="Trebuchet MS" w:cs="Times New Roman"/>
          <w:i/>
          <w:iCs/>
          <w:color w:val="auto"/>
          <w:sz w:val="22"/>
          <w:szCs w:val="22"/>
        </w:rPr>
        <w:t>ţ</w:t>
      </w:r>
      <w:r w:rsidRPr="00102B17">
        <w:rPr>
          <w:rFonts w:ascii="Trebuchet MS" w:eastAsia="Arial Narrow" w:hAnsi="Trebuchet MS" w:cs="Times New Roman"/>
          <w:i/>
          <w:iCs/>
          <w:color w:val="auto"/>
          <w:spacing w:val="-2"/>
          <w:sz w:val="22"/>
          <w:szCs w:val="22"/>
        </w:rPr>
        <w:t>i</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lor re</w:t>
      </w:r>
      <w:r w:rsidRPr="00102B17">
        <w:rPr>
          <w:rFonts w:ascii="Trebuchet MS" w:eastAsia="Arial Narrow" w:hAnsi="Trebuchet MS" w:cs="Times New Roman"/>
          <w:i/>
          <w:iCs/>
          <w:color w:val="auto"/>
          <w:spacing w:val="-2"/>
          <w:sz w:val="22"/>
          <w:szCs w:val="22"/>
        </w:rPr>
        <w:t>z</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rvate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le</w:t>
      </w:r>
      <w:r w:rsidRPr="00102B17">
        <w:rPr>
          <w:rFonts w:ascii="Trebuchet MS" w:eastAsia="Arial Narrow" w:hAnsi="Trebuchet MS" w:cs="Times New Roman"/>
          <w:i/>
          <w:iCs/>
          <w:color w:val="auto"/>
          <w:spacing w:val="1"/>
          <w:sz w:val="22"/>
          <w:szCs w:val="22"/>
        </w:rPr>
        <w:t>g</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pe</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tru</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2"/>
          <w:sz w:val="22"/>
          <w:szCs w:val="22"/>
        </w:rPr>
        <w:t>A</w:t>
      </w:r>
      <w:r w:rsidRPr="00102B17">
        <w:rPr>
          <w:rFonts w:ascii="Trebuchet MS" w:eastAsia="Arial Narrow" w:hAnsi="Trebuchet MS" w:cs="Times New Roman"/>
          <w:i/>
          <w:iCs/>
          <w:color w:val="auto"/>
          <w:spacing w:val="1"/>
          <w:sz w:val="22"/>
          <w:szCs w:val="22"/>
        </w:rPr>
        <w:t>du</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5"/>
          <w:sz w:val="22"/>
          <w:szCs w:val="22"/>
        </w:rPr>
        <w:t>e</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G</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ne</w:t>
      </w:r>
      <w:r w:rsidRPr="00102B17">
        <w:rPr>
          <w:rFonts w:ascii="Trebuchet MS" w:eastAsia="Arial Narrow" w:hAnsi="Trebuchet MS" w:cs="Times New Roman"/>
          <w:i/>
          <w:iCs/>
          <w:color w:val="auto"/>
          <w:sz w:val="22"/>
          <w:szCs w:val="22"/>
        </w:rPr>
        <w:t>rală a</w:t>
      </w:r>
      <w:r w:rsidRPr="00102B17">
        <w:rPr>
          <w:rFonts w:ascii="Trebuchet MS" w:eastAsia="Arial Narrow" w:hAnsi="Trebuchet MS" w:cs="Times New Roman"/>
          <w:i/>
          <w:iCs/>
          <w:color w:val="auto"/>
          <w:spacing w:val="1"/>
          <w:sz w:val="22"/>
          <w:szCs w:val="22"/>
        </w:rPr>
        <w:t xml:space="preserve"> A</w:t>
      </w:r>
      <w:r w:rsidRPr="00102B17">
        <w:rPr>
          <w:rFonts w:ascii="Trebuchet MS" w:eastAsia="Arial Narrow" w:hAnsi="Trebuchet MS" w:cs="Times New Roman"/>
          <w:i/>
          <w:iCs/>
          <w:color w:val="auto"/>
          <w:spacing w:val="-2"/>
          <w:sz w:val="22"/>
          <w:szCs w:val="22"/>
        </w:rPr>
        <w:t>c</w:t>
      </w:r>
      <w:r w:rsidRPr="00102B17">
        <w:rPr>
          <w:rFonts w:ascii="Trebuchet MS" w:eastAsia="Arial Narrow" w:hAnsi="Trebuchet MS" w:cs="Times New Roman"/>
          <w:i/>
          <w:iCs/>
          <w:color w:val="auto"/>
          <w:sz w:val="22"/>
          <w:szCs w:val="22"/>
        </w:rPr>
        <w:t>ţi</w:t>
      </w:r>
      <w:r w:rsidRPr="00102B17">
        <w:rPr>
          <w:rFonts w:ascii="Trebuchet MS" w:eastAsia="Arial Narrow" w:hAnsi="Trebuchet MS" w:cs="Times New Roman"/>
          <w:i/>
          <w:iCs/>
          <w:color w:val="auto"/>
          <w:spacing w:val="1"/>
          <w:sz w:val="22"/>
          <w:szCs w:val="22"/>
        </w:rPr>
        <w:t>ona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lor;</w:t>
      </w:r>
    </w:p>
    <w:p w14:paraId="6F222F11" w14:textId="77777777" w:rsidR="0002027B" w:rsidRPr="00102B17" w:rsidRDefault="0002027B" w:rsidP="004C791C">
      <w:pPr>
        <w:spacing w:line="276" w:lineRule="auto"/>
        <w:ind w:left="360" w:right="-7" w:hanging="440"/>
        <w:contextualSpacing/>
        <w:jc w:val="both"/>
        <w:rPr>
          <w:rFonts w:ascii="Trebuchet MS" w:hAnsi="Trebuchet MS" w:cs="Times New Roman"/>
          <w:i/>
          <w:iCs/>
          <w:color w:val="auto"/>
          <w:sz w:val="22"/>
          <w:szCs w:val="22"/>
        </w:rPr>
      </w:pPr>
    </w:p>
    <w:p w14:paraId="0D749D95" w14:textId="1923F906" w:rsidR="0002027B" w:rsidRPr="00102B17" w:rsidRDefault="0002027B" w:rsidP="004C791C">
      <w:pPr>
        <w:spacing w:line="276" w:lineRule="auto"/>
        <w:ind w:right="-7"/>
        <w:contextualSpacing/>
        <w:jc w:val="both"/>
        <w:rPr>
          <w:rFonts w:ascii="Trebuchet MS" w:eastAsia="Arial Narrow" w:hAnsi="Trebuchet MS" w:cs="Times New Roman"/>
          <w:i/>
          <w:iCs/>
          <w:color w:val="auto"/>
          <w:sz w:val="22"/>
          <w:szCs w:val="22"/>
        </w:rPr>
      </w:pPr>
      <w:r w:rsidRPr="00102B17">
        <w:rPr>
          <w:rFonts w:ascii="Trebuchet MS" w:eastAsia="Arial Narrow" w:hAnsi="Trebuchet MS" w:cs="Times New Roman"/>
          <w:i/>
          <w:iCs/>
          <w:color w:val="auto"/>
          <w:sz w:val="22"/>
          <w:szCs w:val="22"/>
        </w:rPr>
        <w:t>For</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z w:val="22"/>
          <w:szCs w:val="22"/>
        </w:rPr>
        <w:t>a c</w:t>
      </w:r>
      <w:r w:rsidRPr="00102B17">
        <w:rPr>
          <w:rFonts w:ascii="Trebuchet MS" w:eastAsia="Arial Narrow" w:hAnsi="Trebuchet MS" w:cs="Times New Roman"/>
          <w:i/>
          <w:iCs/>
          <w:color w:val="auto"/>
          <w:spacing w:val="1"/>
          <w:sz w:val="22"/>
          <w:szCs w:val="22"/>
        </w:rPr>
        <w:t>on</w:t>
      </w:r>
      <w:r w:rsidRPr="00102B17">
        <w:rPr>
          <w:rFonts w:ascii="Trebuchet MS" w:eastAsia="Arial Narrow" w:hAnsi="Trebuchet MS" w:cs="Times New Roman"/>
          <w:i/>
          <w:iCs/>
          <w:color w:val="auto"/>
          <w:sz w:val="22"/>
          <w:szCs w:val="22"/>
        </w:rPr>
        <w:t>trac</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 xml:space="preserve">lui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 xml:space="preserve">e </w:t>
      </w:r>
      <w:r w:rsidRPr="00102B17">
        <w:rPr>
          <w:rFonts w:ascii="Trebuchet MS" w:eastAsia="Arial Narrow" w:hAnsi="Trebuchet MS" w:cs="Times New Roman"/>
          <w:i/>
          <w:iCs/>
          <w:color w:val="auto"/>
          <w:spacing w:val="1"/>
          <w:sz w:val="22"/>
          <w:szCs w:val="22"/>
        </w:rPr>
        <w:t>mandat</w:t>
      </w:r>
      <w:r w:rsidRPr="00102B17">
        <w:rPr>
          <w:rFonts w:ascii="Trebuchet MS" w:eastAsia="Arial Narrow" w:hAnsi="Trebuchet MS" w:cs="Times New Roman"/>
          <w:i/>
          <w:iCs/>
          <w:color w:val="auto"/>
          <w:sz w:val="22"/>
          <w:szCs w:val="22"/>
        </w:rPr>
        <w:t>, cuprinzând şi indemnizaţia fixă lunară brută c</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v</w:t>
      </w:r>
      <w:r w:rsidRPr="00102B17">
        <w:rPr>
          <w:rFonts w:ascii="Trebuchet MS" w:eastAsia="Arial Narrow" w:hAnsi="Trebuchet MS" w:cs="Times New Roman"/>
          <w:i/>
          <w:iCs/>
          <w:color w:val="auto"/>
          <w:spacing w:val="1"/>
          <w:sz w:val="22"/>
          <w:szCs w:val="22"/>
        </w:rPr>
        <w:t>en</w:t>
      </w:r>
      <w:r w:rsidRPr="00102B17">
        <w:rPr>
          <w:rFonts w:ascii="Trebuchet MS" w:eastAsia="Arial Narrow" w:hAnsi="Trebuchet MS" w:cs="Times New Roman"/>
          <w:i/>
          <w:iCs/>
          <w:color w:val="auto"/>
          <w:sz w:val="22"/>
          <w:szCs w:val="22"/>
        </w:rPr>
        <w:t>i</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z w:val="22"/>
          <w:szCs w:val="22"/>
        </w:rPr>
        <w:t xml:space="preserve">ă </w:t>
      </w:r>
      <w:r w:rsidRPr="00102B17">
        <w:rPr>
          <w:rFonts w:ascii="Trebuchet MS" w:eastAsia="Arial Narrow" w:hAnsi="Trebuchet MS" w:cs="Times New Roman"/>
          <w:i/>
          <w:iCs/>
          <w:color w:val="auto"/>
          <w:spacing w:val="1"/>
          <w:sz w:val="22"/>
          <w:szCs w:val="22"/>
        </w:rPr>
        <w:t>ad</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z w:val="22"/>
          <w:szCs w:val="22"/>
        </w:rPr>
        <w:t>inistra</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 xml:space="preserve">lor, </w:t>
      </w:r>
      <w:r w:rsidRPr="00102B17">
        <w:rPr>
          <w:rFonts w:ascii="Trebuchet MS" w:eastAsia="Arial Narrow" w:hAnsi="Trebuchet MS" w:cs="Times New Roman"/>
          <w:i/>
          <w:iCs/>
          <w:color w:val="auto"/>
          <w:spacing w:val="1"/>
          <w:sz w:val="22"/>
          <w:szCs w:val="22"/>
        </w:rPr>
        <w:t xml:space="preserve">a </w:t>
      </w:r>
      <w:r w:rsidRPr="00102B17">
        <w:rPr>
          <w:rFonts w:ascii="Trebuchet MS" w:eastAsia="Arial Narrow" w:hAnsi="Trebuchet MS" w:cs="Times New Roman"/>
          <w:i/>
          <w:iCs/>
          <w:color w:val="auto"/>
          <w:sz w:val="22"/>
          <w:szCs w:val="22"/>
        </w:rPr>
        <w:t>f</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st</w:t>
      </w:r>
      <w:r w:rsidRPr="00102B17">
        <w:rPr>
          <w:rFonts w:ascii="Trebuchet MS" w:eastAsia="Arial Narrow" w:hAnsi="Trebuchet MS" w:cs="Times New Roman"/>
          <w:i/>
          <w:iCs/>
          <w:color w:val="auto"/>
          <w:spacing w:val="1"/>
          <w:sz w:val="22"/>
          <w:szCs w:val="22"/>
        </w:rPr>
        <w:t xml:space="preserve"> ap</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2"/>
          <w:sz w:val="22"/>
          <w:szCs w:val="22"/>
        </w:rPr>
        <w:t>o</w:t>
      </w:r>
      <w:r w:rsidRPr="00102B17">
        <w:rPr>
          <w:rFonts w:ascii="Trebuchet MS" w:eastAsia="Arial Narrow" w:hAnsi="Trebuchet MS" w:cs="Times New Roman"/>
          <w:i/>
          <w:iCs/>
          <w:color w:val="auto"/>
          <w:spacing w:val="1"/>
          <w:sz w:val="22"/>
          <w:szCs w:val="22"/>
        </w:rPr>
        <w:t>ba</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z w:val="22"/>
          <w:szCs w:val="22"/>
        </w:rPr>
        <w:t>ă</w:t>
      </w:r>
      <w:r w:rsidRPr="00102B17">
        <w:rPr>
          <w:rFonts w:ascii="Trebuchet MS" w:eastAsia="Arial Narrow" w:hAnsi="Trebuchet MS" w:cs="Times New Roman"/>
          <w:i/>
          <w:iCs/>
          <w:color w:val="auto"/>
          <w:spacing w:val="3"/>
          <w:sz w:val="22"/>
          <w:szCs w:val="22"/>
        </w:rPr>
        <w:t xml:space="preserve"> prin Hotărârea </w:t>
      </w:r>
      <w:r w:rsidRPr="00102B17">
        <w:rPr>
          <w:rFonts w:ascii="Trebuchet MS" w:eastAsia="Arial Narrow" w:hAnsi="Trebuchet MS" w:cs="Times New Roman"/>
          <w:i/>
          <w:iCs/>
          <w:color w:val="auto"/>
          <w:spacing w:val="-2"/>
          <w:sz w:val="22"/>
          <w:szCs w:val="22"/>
        </w:rPr>
        <w:t>A</w:t>
      </w:r>
      <w:r w:rsidRPr="00102B17">
        <w:rPr>
          <w:rFonts w:ascii="Trebuchet MS" w:eastAsia="Arial Narrow" w:hAnsi="Trebuchet MS" w:cs="Times New Roman"/>
          <w:i/>
          <w:iCs/>
          <w:color w:val="auto"/>
          <w:spacing w:val="1"/>
          <w:sz w:val="22"/>
          <w:szCs w:val="22"/>
        </w:rPr>
        <w:t>du</w:t>
      </w:r>
      <w:r w:rsidRPr="00102B17">
        <w:rPr>
          <w:rFonts w:ascii="Trebuchet MS" w:eastAsia="Arial Narrow" w:hAnsi="Trebuchet MS" w:cs="Times New Roman"/>
          <w:i/>
          <w:iCs/>
          <w:color w:val="auto"/>
          <w:spacing w:val="-1"/>
          <w:sz w:val="22"/>
          <w:szCs w:val="22"/>
        </w:rPr>
        <w:t>nării</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G</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ne</w:t>
      </w:r>
      <w:r w:rsidRPr="00102B17">
        <w:rPr>
          <w:rFonts w:ascii="Trebuchet MS" w:eastAsia="Arial Narrow" w:hAnsi="Trebuchet MS" w:cs="Times New Roman"/>
          <w:i/>
          <w:iCs/>
          <w:color w:val="auto"/>
          <w:sz w:val="22"/>
          <w:szCs w:val="22"/>
        </w:rPr>
        <w:t>rale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Ordi</w:t>
      </w:r>
      <w:r w:rsidRPr="00102B17">
        <w:rPr>
          <w:rFonts w:ascii="Trebuchet MS" w:eastAsia="Arial Narrow" w:hAnsi="Trebuchet MS" w:cs="Times New Roman"/>
          <w:i/>
          <w:iCs/>
          <w:color w:val="auto"/>
          <w:spacing w:val="-2"/>
          <w:sz w:val="22"/>
          <w:szCs w:val="22"/>
        </w:rPr>
        <w:t>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a Acţi</w:t>
      </w:r>
      <w:r w:rsidRPr="00102B17">
        <w:rPr>
          <w:rFonts w:ascii="Trebuchet MS" w:eastAsia="Arial Narrow" w:hAnsi="Trebuchet MS" w:cs="Times New Roman"/>
          <w:i/>
          <w:iCs/>
          <w:color w:val="auto"/>
          <w:spacing w:val="1"/>
          <w:sz w:val="22"/>
          <w:szCs w:val="22"/>
        </w:rPr>
        <w:t>ona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 xml:space="preserve">lor </w:t>
      </w:r>
      <w:r w:rsidRPr="00102B17">
        <w:rPr>
          <w:rFonts w:ascii="Trebuchet MS" w:eastAsia="Arial Narrow" w:hAnsi="Trebuchet MS" w:cs="Times New Roman"/>
          <w:i/>
          <w:iCs/>
          <w:color w:val="auto"/>
          <w:spacing w:val="-1"/>
          <w:sz w:val="22"/>
          <w:szCs w:val="22"/>
        </w:rPr>
        <w:t>S</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cie</w:t>
      </w:r>
      <w:r w:rsidRPr="00102B17">
        <w:rPr>
          <w:rFonts w:ascii="Trebuchet MS" w:eastAsia="Arial Narrow" w:hAnsi="Trebuchet MS" w:cs="Times New Roman"/>
          <w:i/>
          <w:iCs/>
          <w:color w:val="auto"/>
          <w:spacing w:val="1"/>
          <w:sz w:val="22"/>
          <w:szCs w:val="22"/>
        </w:rPr>
        <w:t>t</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z w:val="22"/>
          <w:szCs w:val="22"/>
        </w:rPr>
        <w:t>ţii</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n</w:t>
      </w:r>
      <w:r w:rsidR="006E1E3C" w:rsidRPr="00102B17">
        <w:rPr>
          <w:rFonts w:ascii="Trebuchet MS" w:eastAsia="Arial Narrow" w:hAnsi="Trebuchet MS" w:cs="Times New Roman"/>
          <w:i/>
          <w:iCs/>
          <w:color w:val="auto"/>
          <w:sz w:val="22"/>
          <w:szCs w:val="22"/>
        </w:rPr>
        <w:t xml:space="preserve">r. </w:t>
      </w:r>
      <w:r w:rsidR="002C3E24"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in</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ta</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006E1E3C" w:rsidRPr="00102B17">
        <w:rPr>
          <w:rFonts w:ascii="Trebuchet MS" w:eastAsia="Arial Narrow" w:hAnsi="Trebuchet MS" w:cs="Times New Roman"/>
          <w:i/>
          <w:iCs/>
          <w:color w:val="auto"/>
          <w:spacing w:val="1"/>
          <w:sz w:val="22"/>
          <w:szCs w:val="22"/>
        </w:rPr>
        <w:t xml:space="preserve"> </w:t>
      </w:r>
      <w:r w:rsidR="002C3E24" w:rsidRPr="00102B17">
        <w:rPr>
          <w:rFonts w:ascii="Trebuchet MS" w:eastAsia="Arial Narrow" w:hAnsi="Trebuchet MS" w:cs="Times New Roman"/>
          <w:i/>
          <w:iCs/>
          <w:color w:val="auto"/>
          <w:spacing w:val="1"/>
          <w:sz w:val="22"/>
          <w:szCs w:val="22"/>
        </w:rPr>
        <w:t>............</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2"/>
          <w:sz w:val="22"/>
          <w:szCs w:val="22"/>
        </w:rPr>
        <w:t>î</w:t>
      </w:r>
      <w:r w:rsidRPr="00102B17">
        <w:rPr>
          <w:rFonts w:ascii="Trebuchet MS" w:eastAsia="Arial Narrow" w:hAnsi="Trebuchet MS" w:cs="Times New Roman"/>
          <w:i/>
          <w:iCs/>
          <w:color w:val="auto"/>
          <w:sz w:val="22"/>
          <w:szCs w:val="22"/>
        </w:rPr>
        <w:t>n</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f</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z w:val="22"/>
          <w:szCs w:val="22"/>
        </w:rPr>
        <w:t>it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cu</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rev</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de</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le</w:t>
      </w:r>
      <w:r w:rsidRPr="00102B17">
        <w:rPr>
          <w:rFonts w:ascii="Trebuchet MS" w:eastAsia="Arial Narrow" w:hAnsi="Trebuchet MS" w:cs="Times New Roman"/>
          <w:i/>
          <w:iCs/>
          <w:color w:val="auto"/>
          <w:spacing w:val="1"/>
          <w:sz w:val="22"/>
          <w:szCs w:val="22"/>
        </w:rPr>
        <w:t xml:space="preserve"> Ordonanţ</w:t>
      </w:r>
      <w:r w:rsidR="00BC4794" w:rsidRPr="00102B17">
        <w:rPr>
          <w:rFonts w:ascii="Trebuchet MS" w:eastAsia="Arial Narrow" w:hAnsi="Trebuchet MS" w:cs="Times New Roman"/>
          <w:i/>
          <w:iCs/>
          <w:color w:val="auto"/>
          <w:spacing w:val="1"/>
          <w:sz w:val="22"/>
          <w:szCs w:val="22"/>
        </w:rPr>
        <w:t>ei</w:t>
      </w:r>
      <w:r w:rsidRPr="00102B17">
        <w:rPr>
          <w:rFonts w:ascii="Trebuchet MS" w:eastAsia="Arial Narrow" w:hAnsi="Trebuchet MS" w:cs="Times New Roman"/>
          <w:i/>
          <w:iCs/>
          <w:color w:val="auto"/>
          <w:spacing w:val="1"/>
          <w:sz w:val="22"/>
          <w:szCs w:val="22"/>
        </w:rPr>
        <w:t xml:space="preserve"> de urgenţă a Guvernului nr. 109/2011 privind guvernanţa corporativă a întreprinderilor publice, cu completările şi modificările ulterioare</w:t>
      </w:r>
      <w:r w:rsidRPr="00102B17">
        <w:rPr>
          <w:rFonts w:ascii="Trebuchet MS" w:eastAsia="Arial Narrow" w:hAnsi="Trebuchet MS" w:cs="Times New Roman"/>
          <w:i/>
          <w:iCs/>
          <w:color w:val="auto"/>
          <w:sz w:val="22"/>
          <w:szCs w:val="22"/>
        </w:rPr>
        <w:t>;</w:t>
      </w:r>
    </w:p>
    <w:p w14:paraId="4DCE2117" w14:textId="77777777" w:rsidR="0002027B" w:rsidRPr="00102B17" w:rsidRDefault="0002027B" w:rsidP="004C791C">
      <w:pPr>
        <w:spacing w:line="276" w:lineRule="auto"/>
        <w:ind w:left="360" w:right="-7" w:hanging="440"/>
        <w:contextualSpacing/>
        <w:jc w:val="both"/>
        <w:rPr>
          <w:rFonts w:ascii="Trebuchet MS" w:hAnsi="Trebuchet MS" w:cs="Times New Roman"/>
          <w:i/>
          <w:iCs/>
          <w:color w:val="auto"/>
          <w:sz w:val="22"/>
          <w:szCs w:val="22"/>
        </w:rPr>
      </w:pPr>
    </w:p>
    <w:p w14:paraId="79CA824C" w14:textId="21F551EC" w:rsidR="00DB2718" w:rsidRPr="00102B17" w:rsidRDefault="0002027B" w:rsidP="004C791C">
      <w:pPr>
        <w:spacing w:line="276" w:lineRule="auto"/>
        <w:ind w:right="-7"/>
        <w:contextualSpacing/>
        <w:jc w:val="both"/>
        <w:rPr>
          <w:rFonts w:ascii="Trebuchet MS" w:eastAsia="Arial Narrow" w:hAnsi="Trebuchet MS" w:cs="Times New Roman"/>
          <w:i/>
          <w:iCs/>
          <w:color w:val="auto"/>
          <w:sz w:val="22"/>
          <w:szCs w:val="22"/>
        </w:rPr>
      </w:pP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1"/>
          <w:sz w:val="22"/>
          <w:szCs w:val="22"/>
        </w:rPr>
        <w:t>du</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rea</w:t>
      </w:r>
      <w:r w:rsidRPr="00102B17">
        <w:rPr>
          <w:rFonts w:ascii="Trebuchet MS" w:eastAsia="Arial Narrow" w:hAnsi="Trebuchet MS" w:cs="Times New Roman"/>
          <w:i/>
          <w:iCs/>
          <w:color w:val="auto"/>
          <w:spacing w:val="45"/>
          <w:sz w:val="22"/>
          <w:szCs w:val="22"/>
        </w:rPr>
        <w:t xml:space="preserve"> </w:t>
      </w:r>
      <w:r w:rsidRPr="00102B17">
        <w:rPr>
          <w:rFonts w:ascii="Trebuchet MS" w:eastAsia="Arial Narrow" w:hAnsi="Trebuchet MS" w:cs="Times New Roman"/>
          <w:i/>
          <w:iCs/>
          <w:color w:val="auto"/>
          <w:sz w:val="22"/>
          <w:szCs w:val="22"/>
        </w:rPr>
        <w:t>G</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rală</w:t>
      </w:r>
      <w:r w:rsidRPr="00102B17">
        <w:rPr>
          <w:rFonts w:ascii="Trebuchet MS" w:eastAsia="Arial Narrow" w:hAnsi="Trebuchet MS" w:cs="Times New Roman"/>
          <w:i/>
          <w:iCs/>
          <w:color w:val="auto"/>
          <w:spacing w:val="44"/>
          <w:sz w:val="22"/>
          <w:szCs w:val="22"/>
        </w:rPr>
        <w:t xml:space="preserve"> </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47"/>
          <w:sz w:val="22"/>
          <w:szCs w:val="22"/>
        </w:rPr>
        <w:t xml:space="preserve"> </w:t>
      </w:r>
      <w:r w:rsidRPr="00102B17">
        <w:rPr>
          <w:rFonts w:ascii="Trebuchet MS" w:eastAsia="Arial Narrow" w:hAnsi="Trebuchet MS" w:cs="Times New Roman"/>
          <w:i/>
          <w:iCs/>
          <w:color w:val="auto"/>
          <w:sz w:val="22"/>
          <w:szCs w:val="22"/>
        </w:rPr>
        <w:t>Acţ</w:t>
      </w:r>
      <w:r w:rsidRPr="00102B17">
        <w:rPr>
          <w:rFonts w:ascii="Trebuchet MS" w:eastAsia="Arial Narrow" w:hAnsi="Trebuchet MS" w:cs="Times New Roman"/>
          <w:i/>
          <w:iCs/>
          <w:color w:val="auto"/>
          <w:spacing w:val="-2"/>
          <w:sz w:val="22"/>
          <w:szCs w:val="22"/>
        </w:rPr>
        <w:t>i</w:t>
      </w:r>
      <w:r w:rsidRPr="00102B17">
        <w:rPr>
          <w:rFonts w:ascii="Trebuchet MS" w:eastAsia="Arial Narrow" w:hAnsi="Trebuchet MS" w:cs="Times New Roman"/>
          <w:i/>
          <w:iCs/>
          <w:color w:val="auto"/>
          <w:spacing w:val="1"/>
          <w:sz w:val="22"/>
          <w:szCs w:val="22"/>
        </w:rPr>
        <w:t>ona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lor</w:t>
      </w:r>
      <w:r w:rsidRPr="00102B17">
        <w:rPr>
          <w:rFonts w:ascii="Trebuchet MS" w:eastAsia="Arial Narrow" w:hAnsi="Trebuchet MS" w:cs="Times New Roman"/>
          <w:i/>
          <w:iCs/>
          <w:color w:val="auto"/>
          <w:spacing w:val="46"/>
          <w:sz w:val="22"/>
          <w:szCs w:val="22"/>
        </w:rPr>
        <w:t xml:space="preserve"> </w:t>
      </w:r>
      <w:r w:rsidR="002C3E24" w:rsidRPr="00102B17">
        <w:rPr>
          <w:rFonts w:ascii="Trebuchet MS" w:eastAsia="Arial Narrow" w:hAnsi="Trebuchet MS" w:cs="Times New Roman"/>
          <w:i/>
          <w:iCs/>
          <w:color w:val="auto"/>
          <w:spacing w:val="46"/>
          <w:sz w:val="22"/>
          <w:szCs w:val="22"/>
        </w:rPr>
        <w:t xml:space="preserve">................ </w:t>
      </w:r>
      <w:r w:rsidRPr="00102B17">
        <w:rPr>
          <w:rFonts w:ascii="Trebuchet MS" w:eastAsia="Arial Narrow" w:hAnsi="Trebuchet MS" w:cs="Times New Roman"/>
          <w:i/>
          <w:iCs/>
          <w:color w:val="auto"/>
          <w:sz w:val="22"/>
          <w:szCs w:val="22"/>
        </w:rPr>
        <w:t>S.A.</w:t>
      </w:r>
      <w:r w:rsidRPr="00102B17">
        <w:rPr>
          <w:rFonts w:ascii="Trebuchet MS" w:eastAsia="Arial Narrow" w:hAnsi="Trebuchet MS" w:cs="Times New Roman"/>
          <w:i/>
          <w:iCs/>
          <w:color w:val="auto"/>
          <w:spacing w:val="43"/>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in</w:t>
      </w:r>
      <w:r w:rsidRPr="00102B17">
        <w:rPr>
          <w:rFonts w:ascii="Trebuchet MS" w:eastAsia="Arial Narrow" w:hAnsi="Trebuchet MS" w:cs="Times New Roman"/>
          <w:i/>
          <w:iCs/>
          <w:color w:val="auto"/>
          <w:spacing w:val="47"/>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ta</w:t>
      </w:r>
      <w:r w:rsidRPr="00102B17">
        <w:rPr>
          <w:rFonts w:ascii="Trebuchet MS" w:eastAsia="Arial Narrow" w:hAnsi="Trebuchet MS" w:cs="Times New Roman"/>
          <w:i/>
          <w:iCs/>
          <w:color w:val="auto"/>
          <w:spacing w:val="45"/>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52"/>
          <w:sz w:val="22"/>
          <w:szCs w:val="22"/>
        </w:rPr>
        <w:t xml:space="preserve"> </w:t>
      </w:r>
      <w:r w:rsidR="002C3E24" w:rsidRPr="00102B17">
        <w:rPr>
          <w:rFonts w:ascii="Trebuchet MS" w:eastAsia="Arial Narrow" w:hAnsi="Trebuchet MS" w:cs="Times New Roman"/>
          <w:i/>
          <w:iCs/>
          <w:color w:val="auto"/>
          <w:spacing w:val="52"/>
          <w:sz w:val="22"/>
          <w:szCs w:val="22"/>
        </w:rPr>
        <w:t>.............</w:t>
      </w:r>
      <w:r w:rsidRPr="00102B17">
        <w:rPr>
          <w:rFonts w:ascii="Trebuchet MS" w:eastAsia="Arial Narrow" w:hAnsi="Trebuchet MS" w:cs="Times New Roman"/>
          <w:i/>
          <w:iCs/>
          <w:color w:val="auto"/>
          <w:spacing w:val="48"/>
          <w:sz w:val="22"/>
          <w:szCs w:val="22"/>
        </w:rPr>
        <w:t xml:space="preserve"> </w:t>
      </w:r>
      <w:r w:rsidRPr="00102B17">
        <w:rPr>
          <w:rFonts w:ascii="Trebuchet MS" w:eastAsia="Arial Narrow" w:hAnsi="Trebuchet MS" w:cs="Times New Roman"/>
          <w:i/>
          <w:iCs/>
          <w:color w:val="auto"/>
          <w:sz w:val="22"/>
          <w:szCs w:val="22"/>
        </w:rPr>
        <w:t>a</w:t>
      </w:r>
      <w:r w:rsidRPr="00102B17">
        <w:rPr>
          <w:rFonts w:ascii="Trebuchet MS" w:eastAsia="Arial Narrow" w:hAnsi="Trebuchet MS" w:cs="Times New Roman"/>
          <w:i/>
          <w:iCs/>
          <w:color w:val="auto"/>
          <w:spacing w:val="44"/>
          <w:sz w:val="22"/>
          <w:szCs w:val="22"/>
        </w:rPr>
        <w:t xml:space="preserve"> </w:t>
      </w:r>
      <w:r w:rsidRPr="00102B17">
        <w:rPr>
          <w:rFonts w:ascii="Trebuchet MS" w:eastAsia="Arial Narrow" w:hAnsi="Trebuchet MS" w:cs="Times New Roman"/>
          <w:i/>
          <w:iCs/>
          <w:color w:val="auto"/>
          <w:spacing w:val="1"/>
          <w:sz w:val="22"/>
          <w:szCs w:val="22"/>
        </w:rPr>
        <w:t>ho</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z w:val="22"/>
          <w:szCs w:val="22"/>
        </w:rPr>
        <w:t>rât</w:t>
      </w:r>
      <w:r w:rsidRPr="00102B17">
        <w:rPr>
          <w:rFonts w:ascii="Trebuchet MS" w:eastAsia="Arial Narrow" w:hAnsi="Trebuchet MS" w:cs="Times New Roman"/>
          <w:i/>
          <w:iCs/>
          <w:color w:val="auto"/>
          <w:spacing w:val="44"/>
          <w:sz w:val="22"/>
          <w:szCs w:val="22"/>
        </w:rPr>
        <w:t xml:space="preserve"> </w:t>
      </w:r>
      <w:r w:rsidRPr="00102B17">
        <w:rPr>
          <w:rFonts w:ascii="Trebuchet MS" w:eastAsia="Arial Narrow" w:hAnsi="Trebuchet MS" w:cs="Times New Roman"/>
          <w:i/>
          <w:iCs/>
          <w:color w:val="auto"/>
          <w:sz w:val="22"/>
          <w:szCs w:val="22"/>
        </w:rPr>
        <w:t>ca</w:t>
      </w:r>
      <w:r w:rsidRPr="00102B17">
        <w:rPr>
          <w:rFonts w:ascii="Trebuchet MS" w:eastAsia="Arial Narrow" w:hAnsi="Trebuchet MS" w:cs="Times New Roman"/>
          <w:i/>
          <w:iCs/>
          <w:color w:val="auto"/>
          <w:spacing w:val="47"/>
          <w:sz w:val="22"/>
          <w:szCs w:val="22"/>
        </w:rPr>
        <w:t xml:space="preserve"> </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rez</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46"/>
          <w:sz w:val="22"/>
          <w:szCs w:val="22"/>
        </w:rPr>
        <w:t xml:space="preserve"> </w:t>
      </w:r>
      <w:r w:rsidRPr="00102B17">
        <w:rPr>
          <w:rFonts w:ascii="Trebuchet MS" w:eastAsia="Arial Narrow" w:hAnsi="Trebuchet MS" w:cs="Times New Roman"/>
          <w:i/>
          <w:iCs/>
          <w:color w:val="auto"/>
          <w:spacing w:val="-2"/>
          <w:sz w:val="22"/>
          <w:szCs w:val="22"/>
        </w:rPr>
        <w:t>c</w:t>
      </w:r>
      <w:r w:rsidRPr="00102B17">
        <w:rPr>
          <w:rFonts w:ascii="Trebuchet MS" w:eastAsia="Arial Narrow" w:hAnsi="Trebuchet MS" w:cs="Times New Roman"/>
          <w:i/>
          <w:iCs/>
          <w:color w:val="auto"/>
          <w:spacing w:val="1"/>
          <w:sz w:val="22"/>
          <w:szCs w:val="22"/>
        </w:rPr>
        <w:t>on</w:t>
      </w:r>
      <w:r w:rsidRPr="00102B17">
        <w:rPr>
          <w:rFonts w:ascii="Trebuchet MS" w:eastAsia="Arial Narrow" w:hAnsi="Trebuchet MS" w:cs="Times New Roman"/>
          <w:i/>
          <w:iCs/>
          <w:color w:val="auto"/>
          <w:sz w:val="22"/>
          <w:szCs w:val="22"/>
        </w:rPr>
        <w:t>tra</w:t>
      </w:r>
      <w:r w:rsidRPr="00102B17">
        <w:rPr>
          <w:rFonts w:ascii="Trebuchet MS" w:eastAsia="Arial Narrow" w:hAnsi="Trebuchet MS" w:cs="Times New Roman"/>
          <w:i/>
          <w:iCs/>
          <w:color w:val="auto"/>
          <w:spacing w:val="-2"/>
          <w:sz w:val="22"/>
          <w:szCs w:val="22"/>
        </w:rPr>
        <w:t>c</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44"/>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 xml:space="preserve">e </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anda</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z w:val="22"/>
          <w:szCs w:val="22"/>
        </w:rPr>
        <w:t>să</w:t>
      </w:r>
      <w:r w:rsidRPr="00102B17">
        <w:rPr>
          <w:rFonts w:ascii="Trebuchet MS" w:eastAsia="Arial Narrow" w:hAnsi="Trebuchet MS" w:cs="Times New Roman"/>
          <w:i/>
          <w:iCs/>
          <w:color w:val="auto"/>
          <w:spacing w:val="1"/>
          <w:sz w:val="22"/>
          <w:szCs w:val="22"/>
        </w:rPr>
        <w:t xml:space="preserve"> f</w:t>
      </w:r>
      <w:r w:rsidRPr="00102B17">
        <w:rPr>
          <w:rFonts w:ascii="Trebuchet MS" w:eastAsia="Arial Narrow" w:hAnsi="Trebuchet MS" w:cs="Times New Roman"/>
          <w:i/>
          <w:iCs/>
          <w:color w:val="auto"/>
          <w:spacing w:val="-3"/>
          <w:sz w:val="22"/>
          <w:szCs w:val="22"/>
        </w:rPr>
        <w:t>i</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s</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mn</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z w:val="22"/>
          <w:szCs w:val="22"/>
        </w:rPr>
        <w:t>tre</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rez</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cţi</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pacing w:val="1"/>
          <w:sz w:val="22"/>
          <w:szCs w:val="22"/>
        </w:rPr>
        <w:t>na</w:t>
      </w:r>
      <w:r w:rsidRPr="00102B17">
        <w:rPr>
          <w:rFonts w:ascii="Trebuchet MS" w:eastAsia="Arial Narrow" w:hAnsi="Trebuchet MS" w:cs="Times New Roman"/>
          <w:i/>
          <w:iCs/>
          <w:color w:val="auto"/>
          <w:sz w:val="22"/>
          <w:szCs w:val="22"/>
        </w:rPr>
        <w:t>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lor</w:t>
      </w:r>
      <w:r w:rsidR="00340BE8"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 xml:space="preserve"> </w:t>
      </w:r>
      <w:r w:rsidRPr="00102B17">
        <w:rPr>
          <w:rFonts w:ascii="Trebuchet MS" w:eastAsia="Arial Narrow" w:hAnsi="Trebuchet MS" w:cs="Times New Roman"/>
          <w:i/>
          <w:iCs/>
          <w:color w:val="auto"/>
          <w:spacing w:val="1"/>
          <w:sz w:val="22"/>
          <w:szCs w:val="22"/>
        </w:rPr>
        <w:t>doamna</w:t>
      </w:r>
      <w:r w:rsidR="00B85D12" w:rsidRPr="00102B17">
        <w:rPr>
          <w:rFonts w:ascii="Trebuchet MS" w:eastAsia="Arial Narrow" w:hAnsi="Trebuchet MS" w:cs="Times New Roman"/>
          <w:i/>
          <w:iCs/>
          <w:color w:val="auto"/>
          <w:sz w:val="22"/>
          <w:szCs w:val="22"/>
        </w:rPr>
        <w:t>/domnul</w:t>
      </w:r>
      <w:r w:rsidR="002C3E24"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w:t>
      </w:r>
    </w:p>
    <w:p w14:paraId="4D11AA60" w14:textId="77777777" w:rsidR="00D3779F" w:rsidRPr="00102B17" w:rsidRDefault="00D3779F" w:rsidP="004C791C">
      <w:pPr>
        <w:spacing w:line="276" w:lineRule="auto"/>
        <w:ind w:right="-7"/>
        <w:contextualSpacing/>
        <w:jc w:val="both"/>
        <w:rPr>
          <w:rFonts w:ascii="Trebuchet MS" w:eastAsia="Arial Narrow" w:hAnsi="Trebuchet MS" w:cs="Times New Roman"/>
          <w:i/>
          <w:iCs/>
          <w:color w:val="auto"/>
          <w:sz w:val="22"/>
          <w:szCs w:val="22"/>
        </w:rPr>
      </w:pPr>
    </w:p>
    <w:p w14:paraId="59BB91B1" w14:textId="66911F91" w:rsidR="00DB2718" w:rsidRPr="00102B17" w:rsidRDefault="00A24300" w:rsidP="00CE2FF5">
      <w:pPr>
        <w:pStyle w:val="Heading2"/>
      </w:pPr>
      <w:r w:rsidRPr="00102B17">
        <w:t xml:space="preserve">1. </w:t>
      </w:r>
      <w:r w:rsidR="008B102F" w:rsidRPr="00102B17">
        <w:t>PĂRŢILE CONTRACTULUI</w:t>
      </w:r>
    </w:p>
    <w:p w14:paraId="651E6414" w14:textId="77777777" w:rsidR="00D3779F" w:rsidRPr="00102B17" w:rsidRDefault="00D3779F" w:rsidP="004C791C">
      <w:pPr>
        <w:jc w:val="both"/>
        <w:rPr>
          <w:color w:val="auto"/>
        </w:rPr>
      </w:pPr>
    </w:p>
    <w:p w14:paraId="21829350" w14:textId="399FD660" w:rsidR="0002027B" w:rsidRPr="00102B17" w:rsidRDefault="0002027B" w:rsidP="004C791C">
      <w:pPr>
        <w:spacing w:line="276" w:lineRule="auto"/>
        <w:ind w:right="-7"/>
        <w:contextualSpacing/>
        <w:jc w:val="both"/>
        <w:rPr>
          <w:rFonts w:ascii="Trebuchet MS" w:eastAsia="Arial Narrow" w:hAnsi="Trebuchet MS" w:cs="Times New Roman"/>
          <w:i/>
          <w:iCs/>
          <w:color w:val="auto"/>
          <w:sz w:val="22"/>
          <w:szCs w:val="22"/>
        </w:rPr>
      </w:pPr>
      <w:r w:rsidRPr="00102B17">
        <w:rPr>
          <w:rFonts w:ascii="Trebuchet MS" w:eastAsia="Arial Narrow" w:hAnsi="Trebuchet MS" w:cs="Times New Roman"/>
          <w:i/>
          <w:iCs/>
          <w:color w:val="auto"/>
          <w:sz w:val="22"/>
          <w:szCs w:val="22"/>
        </w:rPr>
        <w:t xml:space="preserve">(1) </w:t>
      </w:r>
      <w:r w:rsidR="0081000A" w:rsidRPr="0081000A">
        <w:rPr>
          <w:rFonts w:ascii="Trebuchet MS" w:eastAsia="Arial Narrow" w:hAnsi="Trebuchet MS" w:cs="Times New Roman"/>
          <w:i/>
          <w:iCs/>
          <w:color w:val="auto"/>
          <w:sz w:val="22"/>
          <w:szCs w:val="22"/>
        </w:rPr>
        <w:t>Societ</w:t>
      </w:r>
      <w:r w:rsidR="003572CB">
        <w:rPr>
          <w:rFonts w:ascii="Trebuchet MS" w:eastAsia="Arial Narrow" w:hAnsi="Trebuchet MS" w:cs="Times New Roman"/>
          <w:i/>
          <w:iCs/>
          <w:color w:val="auto"/>
          <w:sz w:val="22"/>
          <w:szCs w:val="22"/>
        </w:rPr>
        <w:t>atea</w:t>
      </w:r>
      <w:r w:rsidR="0081000A" w:rsidRPr="0081000A">
        <w:rPr>
          <w:rFonts w:ascii="Trebuchet MS" w:eastAsia="Arial Narrow" w:hAnsi="Trebuchet MS" w:cs="Times New Roman"/>
          <w:i/>
          <w:iCs/>
          <w:color w:val="auto"/>
          <w:sz w:val="22"/>
          <w:szCs w:val="22"/>
        </w:rPr>
        <w:t xml:space="preserve"> </w:t>
      </w:r>
      <w:r w:rsidR="00424F2A">
        <w:rPr>
          <w:rFonts w:ascii="Trebuchet MS" w:eastAsia="Arial Narrow" w:hAnsi="Trebuchet MS" w:cs="Times New Roman"/>
          <w:i/>
          <w:iCs/>
          <w:color w:val="auto"/>
          <w:sz w:val="22"/>
          <w:szCs w:val="22"/>
        </w:rPr>
        <w:t>....................</w:t>
      </w:r>
      <w:r w:rsidR="0081000A" w:rsidRPr="0081000A">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 xml:space="preserve"> cu</w:t>
      </w:r>
      <w:r w:rsidRPr="00102B17">
        <w:rPr>
          <w:rFonts w:ascii="Trebuchet MS" w:eastAsia="Arial Narrow" w:hAnsi="Trebuchet MS" w:cs="Times New Roman"/>
          <w:i/>
          <w:iCs/>
          <w:color w:val="auto"/>
          <w:spacing w:val="20"/>
          <w:sz w:val="22"/>
          <w:szCs w:val="22"/>
        </w:rPr>
        <w:t xml:space="preserve"> </w:t>
      </w:r>
      <w:r w:rsidRPr="00102B17">
        <w:rPr>
          <w:rFonts w:ascii="Trebuchet MS" w:eastAsia="Arial Narrow" w:hAnsi="Trebuchet MS" w:cs="Times New Roman"/>
          <w:i/>
          <w:iCs/>
          <w:color w:val="auto"/>
          <w:spacing w:val="-2"/>
          <w:sz w:val="22"/>
          <w:szCs w:val="22"/>
        </w:rPr>
        <w:t>s</w:t>
      </w:r>
      <w:r w:rsidRPr="00102B17">
        <w:rPr>
          <w:rFonts w:ascii="Trebuchet MS" w:eastAsia="Arial Narrow" w:hAnsi="Trebuchet MS" w:cs="Times New Roman"/>
          <w:i/>
          <w:iCs/>
          <w:color w:val="auto"/>
          <w:spacing w:val="1"/>
          <w:sz w:val="22"/>
          <w:szCs w:val="22"/>
        </w:rPr>
        <w:t>ed</w:t>
      </w:r>
      <w:r w:rsidRPr="00102B17">
        <w:rPr>
          <w:rFonts w:ascii="Trebuchet MS" w:eastAsia="Arial Narrow" w:hAnsi="Trebuchet MS" w:cs="Times New Roman"/>
          <w:i/>
          <w:iCs/>
          <w:color w:val="auto"/>
          <w:sz w:val="22"/>
          <w:szCs w:val="22"/>
        </w:rPr>
        <w:t>iul</w:t>
      </w:r>
      <w:r w:rsidRPr="00102B17">
        <w:rPr>
          <w:rFonts w:ascii="Trebuchet MS" w:eastAsia="Arial Narrow" w:hAnsi="Trebuchet MS" w:cs="Times New Roman"/>
          <w:i/>
          <w:iCs/>
          <w:color w:val="auto"/>
          <w:spacing w:val="27"/>
          <w:sz w:val="22"/>
          <w:szCs w:val="22"/>
        </w:rPr>
        <w:t xml:space="preserve"> </w:t>
      </w:r>
      <w:r w:rsidRPr="00102B17">
        <w:rPr>
          <w:rFonts w:ascii="Trebuchet MS" w:eastAsia="Arial Narrow" w:hAnsi="Trebuchet MS" w:cs="Times New Roman"/>
          <w:i/>
          <w:iCs/>
          <w:color w:val="auto"/>
          <w:sz w:val="22"/>
          <w:szCs w:val="22"/>
        </w:rPr>
        <w:t>în</w:t>
      </w:r>
      <w:r w:rsidRPr="00102B17">
        <w:rPr>
          <w:rFonts w:ascii="Trebuchet MS" w:eastAsia="Arial Narrow" w:hAnsi="Trebuchet MS" w:cs="Times New Roman"/>
          <w:i/>
          <w:iCs/>
          <w:color w:val="auto"/>
          <w:spacing w:val="20"/>
          <w:sz w:val="22"/>
          <w:szCs w:val="22"/>
        </w:rPr>
        <w:t xml:space="preserve"> </w:t>
      </w:r>
      <w:r w:rsidR="00B85D12" w:rsidRPr="00102B17">
        <w:rPr>
          <w:rFonts w:ascii="Trebuchet MS" w:eastAsia="Arial Narrow" w:hAnsi="Trebuchet MS" w:cs="Times New Roman"/>
          <w:i/>
          <w:iCs/>
          <w:color w:val="auto"/>
          <w:spacing w:val="-3"/>
          <w:sz w:val="22"/>
          <w:szCs w:val="22"/>
        </w:rPr>
        <w:t>.............</w:t>
      </w:r>
      <w:r w:rsidRPr="00102B17">
        <w:rPr>
          <w:rFonts w:ascii="Trebuchet MS" w:eastAsia="Arial Narrow" w:hAnsi="Trebuchet MS" w:cs="Times New Roman"/>
          <w:i/>
          <w:iCs/>
          <w:color w:val="auto"/>
          <w:sz w:val="22"/>
          <w:szCs w:val="22"/>
        </w:rPr>
        <w:t>, tel./fax. ……...… / ………………</w:t>
      </w:r>
      <w:r w:rsidRPr="00102B17">
        <w:rPr>
          <w:rFonts w:ascii="Trebuchet MS" w:eastAsia="Arial Narrow" w:hAnsi="Trebuchet MS" w:cs="Times New Roman"/>
          <w:i/>
          <w:iCs/>
          <w:color w:val="auto"/>
          <w:spacing w:val="3"/>
          <w:sz w:val="22"/>
          <w:szCs w:val="22"/>
        </w:rPr>
        <w:t xml:space="preserve">, e-mail: </w:t>
      </w:r>
      <w:r w:rsidR="002C3E24" w:rsidRPr="00102B17">
        <w:rPr>
          <w:rFonts w:ascii="Trebuchet MS" w:eastAsia="Arial Narrow" w:hAnsi="Trebuchet MS" w:cs="Times New Roman"/>
          <w:i/>
          <w:iCs/>
          <w:color w:val="auto"/>
          <w:spacing w:val="3"/>
          <w:sz w:val="22"/>
          <w:szCs w:val="22"/>
        </w:rPr>
        <w:t>....................</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î</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tricula</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z w:val="22"/>
          <w:szCs w:val="22"/>
        </w:rPr>
        <w:t>ă</w:t>
      </w:r>
      <w:r w:rsidRPr="00102B17">
        <w:rPr>
          <w:rFonts w:ascii="Trebuchet MS" w:eastAsia="Arial Narrow" w:hAnsi="Trebuchet MS" w:cs="Times New Roman"/>
          <w:i/>
          <w:iCs/>
          <w:color w:val="auto"/>
          <w:spacing w:val="5"/>
          <w:sz w:val="22"/>
          <w:szCs w:val="22"/>
        </w:rPr>
        <w:t xml:space="preserve"> </w:t>
      </w:r>
      <w:r w:rsidRPr="00102B17">
        <w:rPr>
          <w:rFonts w:ascii="Trebuchet MS" w:eastAsia="Arial Narrow" w:hAnsi="Trebuchet MS" w:cs="Times New Roman"/>
          <w:i/>
          <w:iCs/>
          <w:color w:val="auto"/>
          <w:sz w:val="22"/>
          <w:szCs w:val="22"/>
        </w:rPr>
        <w:t>la</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z w:val="22"/>
          <w:szCs w:val="22"/>
        </w:rPr>
        <w:t>O</w:t>
      </w:r>
      <w:r w:rsidRPr="00102B17">
        <w:rPr>
          <w:rFonts w:ascii="Trebuchet MS" w:eastAsia="Arial Narrow" w:hAnsi="Trebuchet MS" w:cs="Times New Roman"/>
          <w:i/>
          <w:iCs/>
          <w:color w:val="auto"/>
          <w:spacing w:val="1"/>
          <w:sz w:val="22"/>
          <w:szCs w:val="22"/>
        </w:rPr>
        <w:t>f</w:t>
      </w:r>
      <w:r w:rsidRPr="00102B17">
        <w:rPr>
          <w:rFonts w:ascii="Trebuchet MS" w:eastAsia="Arial Narrow" w:hAnsi="Trebuchet MS" w:cs="Times New Roman"/>
          <w:i/>
          <w:iCs/>
          <w:color w:val="auto"/>
          <w:sz w:val="22"/>
          <w:szCs w:val="22"/>
        </w:rPr>
        <w:t>ic</w:t>
      </w:r>
      <w:r w:rsidRPr="00102B17">
        <w:rPr>
          <w:rFonts w:ascii="Trebuchet MS" w:eastAsia="Arial Narrow" w:hAnsi="Trebuchet MS" w:cs="Times New Roman"/>
          <w:i/>
          <w:iCs/>
          <w:color w:val="auto"/>
          <w:spacing w:val="-3"/>
          <w:sz w:val="22"/>
          <w:szCs w:val="22"/>
        </w:rPr>
        <w:t>i</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4"/>
          <w:sz w:val="22"/>
          <w:szCs w:val="22"/>
        </w:rPr>
        <w:t xml:space="preserve"> </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1"/>
          <w:sz w:val="22"/>
          <w:szCs w:val="22"/>
        </w:rPr>
        <w:t>g</w:t>
      </w:r>
      <w:r w:rsidRPr="00102B17">
        <w:rPr>
          <w:rFonts w:ascii="Trebuchet MS" w:eastAsia="Arial Narrow" w:hAnsi="Trebuchet MS" w:cs="Times New Roman"/>
          <w:i/>
          <w:iCs/>
          <w:color w:val="auto"/>
          <w:sz w:val="22"/>
          <w:szCs w:val="22"/>
        </w:rPr>
        <w:t>istrului</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z w:val="22"/>
          <w:szCs w:val="22"/>
        </w:rPr>
        <w:t>Comerţ</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lui</w:t>
      </w:r>
      <w:r w:rsidRPr="00102B17">
        <w:rPr>
          <w:rFonts w:ascii="Trebuchet MS" w:eastAsia="Arial Narrow" w:hAnsi="Trebuchet MS" w:cs="Times New Roman"/>
          <w:i/>
          <w:iCs/>
          <w:color w:val="auto"/>
          <w:spacing w:val="2"/>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3"/>
          <w:sz w:val="22"/>
          <w:szCs w:val="22"/>
        </w:rPr>
        <w:t xml:space="preserve"> </w:t>
      </w:r>
      <w:r w:rsidRPr="00102B17">
        <w:rPr>
          <w:rFonts w:ascii="Trebuchet MS" w:eastAsia="Arial Narrow" w:hAnsi="Trebuchet MS" w:cs="Times New Roman"/>
          <w:i/>
          <w:iCs/>
          <w:color w:val="auto"/>
          <w:spacing w:val="-1"/>
          <w:sz w:val="22"/>
          <w:szCs w:val="22"/>
        </w:rPr>
        <w:t>l</w:t>
      </w:r>
      <w:r w:rsidRPr="00102B17">
        <w:rPr>
          <w:rFonts w:ascii="Trebuchet MS" w:eastAsia="Arial Narrow" w:hAnsi="Trebuchet MS" w:cs="Times New Roman"/>
          <w:i/>
          <w:iCs/>
          <w:color w:val="auto"/>
          <w:spacing w:val="1"/>
          <w:sz w:val="22"/>
          <w:szCs w:val="22"/>
        </w:rPr>
        <w:t>ân</w:t>
      </w:r>
      <w:r w:rsidRPr="00102B17">
        <w:rPr>
          <w:rFonts w:ascii="Trebuchet MS" w:eastAsia="Arial Narrow" w:hAnsi="Trebuchet MS" w:cs="Times New Roman"/>
          <w:i/>
          <w:iCs/>
          <w:color w:val="auto"/>
          <w:spacing w:val="-1"/>
          <w:sz w:val="22"/>
          <w:szCs w:val="22"/>
        </w:rPr>
        <w:t>g</w:t>
      </w:r>
      <w:r w:rsidRPr="00102B17">
        <w:rPr>
          <w:rFonts w:ascii="Trebuchet MS" w:eastAsia="Arial Narrow" w:hAnsi="Trebuchet MS" w:cs="Times New Roman"/>
          <w:i/>
          <w:iCs/>
          <w:color w:val="auto"/>
          <w:sz w:val="22"/>
          <w:szCs w:val="22"/>
        </w:rPr>
        <w:t>ă</w:t>
      </w:r>
      <w:r w:rsidRPr="00102B17">
        <w:rPr>
          <w:rFonts w:ascii="Trebuchet MS" w:eastAsia="Arial Narrow" w:hAnsi="Trebuchet MS" w:cs="Times New Roman"/>
          <w:i/>
          <w:iCs/>
          <w:color w:val="auto"/>
          <w:spacing w:val="5"/>
          <w:sz w:val="22"/>
          <w:szCs w:val="22"/>
        </w:rPr>
        <w:t xml:space="preserve"> </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r</w:t>
      </w:r>
      <w:r w:rsidRPr="00102B17">
        <w:rPr>
          <w:rFonts w:ascii="Trebuchet MS" w:eastAsia="Arial Narrow" w:hAnsi="Trebuchet MS" w:cs="Times New Roman"/>
          <w:i/>
          <w:iCs/>
          <w:color w:val="auto"/>
          <w:sz w:val="22"/>
          <w:szCs w:val="22"/>
        </w:rPr>
        <w:t>ib</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pacing w:val="1"/>
          <w:sz w:val="22"/>
          <w:szCs w:val="22"/>
        </w:rPr>
        <w:t>na</w:t>
      </w:r>
      <w:r w:rsidRPr="00102B17">
        <w:rPr>
          <w:rFonts w:ascii="Trebuchet MS" w:eastAsia="Arial Narrow" w:hAnsi="Trebuchet MS" w:cs="Times New Roman"/>
          <w:i/>
          <w:iCs/>
          <w:color w:val="auto"/>
          <w:sz w:val="22"/>
          <w:szCs w:val="22"/>
        </w:rPr>
        <w:t>lul</w:t>
      </w:r>
      <w:r w:rsidRPr="00102B17">
        <w:rPr>
          <w:rFonts w:ascii="Trebuchet MS" w:eastAsia="Arial Narrow" w:hAnsi="Trebuchet MS" w:cs="Times New Roman"/>
          <w:i/>
          <w:iCs/>
          <w:color w:val="auto"/>
          <w:spacing w:val="14"/>
          <w:sz w:val="22"/>
          <w:szCs w:val="22"/>
        </w:rPr>
        <w:t xml:space="preserve"> </w:t>
      </w:r>
      <w:r w:rsidRPr="00102B17">
        <w:rPr>
          <w:rFonts w:ascii="Trebuchet MS" w:eastAsia="Arial Narrow" w:hAnsi="Trebuchet MS" w:cs="Times New Roman"/>
          <w:i/>
          <w:iCs/>
          <w:color w:val="auto"/>
          <w:spacing w:val="1"/>
          <w:sz w:val="22"/>
          <w:szCs w:val="22"/>
        </w:rPr>
        <w:t>..............</w:t>
      </w:r>
      <w:r w:rsidRPr="00102B17">
        <w:rPr>
          <w:rFonts w:ascii="Trebuchet MS" w:eastAsia="Arial Narrow" w:hAnsi="Trebuchet MS" w:cs="Times New Roman"/>
          <w:i/>
          <w:iCs/>
          <w:color w:val="auto"/>
          <w:sz w:val="22"/>
          <w:szCs w:val="22"/>
        </w:rPr>
        <w:t xml:space="preserve"> s</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 xml:space="preserve">b </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 xml:space="preserve">r. </w:t>
      </w:r>
      <w:r w:rsidR="002C3E24"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 xml:space="preserve">, Cod unic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 î</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re</w:t>
      </w:r>
      <w:r w:rsidRPr="00102B17">
        <w:rPr>
          <w:rFonts w:ascii="Trebuchet MS" w:eastAsia="Arial Narrow" w:hAnsi="Trebuchet MS" w:cs="Times New Roman"/>
          <w:i/>
          <w:iCs/>
          <w:color w:val="auto"/>
          <w:spacing w:val="1"/>
          <w:sz w:val="22"/>
          <w:szCs w:val="22"/>
        </w:rPr>
        <w:t>g</w:t>
      </w:r>
      <w:r w:rsidRPr="00102B17">
        <w:rPr>
          <w:rFonts w:ascii="Trebuchet MS" w:eastAsia="Arial Narrow" w:hAnsi="Trebuchet MS" w:cs="Times New Roman"/>
          <w:i/>
          <w:iCs/>
          <w:color w:val="auto"/>
          <w:spacing w:val="-3"/>
          <w:sz w:val="22"/>
          <w:szCs w:val="22"/>
        </w:rPr>
        <w:t>i</w:t>
      </w:r>
      <w:r w:rsidRPr="00102B17">
        <w:rPr>
          <w:rFonts w:ascii="Trebuchet MS" w:eastAsia="Arial Narrow" w:hAnsi="Trebuchet MS" w:cs="Times New Roman"/>
          <w:i/>
          <w:iCs/>
          <w:color w:val="auto"/>
          <w:sz w:val="22"/>
          <w:szCs w:val="22"/>
        </w:rPr>
        <w:t>strare fisc</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 xml:space="preserve">lă </w:t>
      </w:r>
      <w:r w:rsidR="002C3E24"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 prin Adunarea Generală a Acţionarilor re</w:t>
      </w:r>
      <w:r w:rsidRPr="00102B17">
        <w:rPr>
          <w:rFonts w:ascii="Trebuchet MS" w:eastAsia="Arial Narrow" w:hAnsi="Trebuchet MS" w:cs="Times New Roman"/>
          <w:i/>
          <w:iCs/>
          <w:color w:val="auto"/>
          <w:spacing w:val="1"/>
          <w:sz w:val="22"/>
          <w:szCs w:val="22"/>
        </w:rPr>
        <w:t>p</w:t>
      </w:r>
      <w:r w:rsidRPr="00102B17">
        <w:rPr>
          <w:rFonts w:ascii="Trebuchet MS" w:eastAsia="Arial Narrow" w:hAnsi="Trebuchet MS" w:cs="Times New Roman"/>
          <w:i/>
          <w:iCs/>
          <w:color w:val="auto"/>
          <w:spacing w:val="-3"/>
          <w:sz w:val="22"/>
          <w:szCs w:val="22"/>
        </w:rPr>
        <w:t>r</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z</w:t>
      </w:r>
      <w:r w:rsidRPr="00102B17">
        <w:rPr>
          <w:rFonts w:ascii="Trebuchet MS" w:eastAsia="Arial Narrow" w:hAnsi="Trebuchet MS" w:cs="Times New Roman"/>
          <w:i/>
          <w:iCs/>
          <w:color w:val="auto"/>
          <w:spacing w:val="1"/>
          <w:sz w:val="22"/>
          <w:szCs w:val="22"/>
        </w:rPr>
        <w:t>en</w:t>
      </w:r>
      <w:r w:rsidRPr="00102B17">
        <w:rPr>
          <w:rFonts w:ascii="Trebuchet MS" w:eastAsia="Arial Narrow" w:hAnsi="Trebuchet MS" w:cs="Times New Roman"/>
          <w:i/>
          <w:iCs/>
          <w:color w:val="auto"/>
          <w:spacing w:val="-2"/>
          <w:sz w:val="22"/>
          <w:szCs w:val="22"/>
        </w:rPr>
        <w:t>t</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 xml:space="preserve">tă </w:t>
      </w:r>
      <w:r w:rsidRPr="00102B17">
        <w:rPr>
          <w:rFonts w:ascii="Trebuchet MS" w:eastAsia="Arial Narrow" w:hAnsi="Trebuchet MS" w:cs="Times New Roman"/>
          <w:i/>
          <w:iCs/>
          <w:color w:val="auto"/>
          <w:spacing w:val="1"/>
          <w:sz w:val="22"/>
          <w:szCs w:val="22"/>
        </w:rPr>
        <w:t>de</w:t>
      </w:r>
      <w:r w:rsidRPr="00102B17">
        <w:rPr>
          <w:rFonts w:ascii="Trebuchet MS" w:eastAsia="Arial Narrow" w:hAnsi="Trebuchet MS" w:cs="Times New Roman"/>
          <w:i/>
          <w:iCs/>
          <w:color w:val="auto"/>
          <w:sz w:val="22"/>
          <w:szCs w:val="22"/>
        </w:rPr>
        <w:t xml:space="preserve"> </w:t>
      </w:r>
      <w:r w:rsidR="006E1E3C" w:rsidRPr="00102B17">
        <w:rPr>
          <w:rFonts w:ascii="Trebuchet MS" w:eastAsia="Arial Narrow" w:hAnsi="Trebuchet MS" w:cs="Times New Roman"/>
          <w:i/>
          <w:iCs/>
          <w:color w:val="auto"/>
          <w:spacing w:val="-1"/>
          <w:sz w:val="22"/>
          <w:szCs w:val="22"/>
        </w:rPr>
        <w:t>doamna</w:t>
      </w:r>
      <w:r w:rsidR="00B85D12" w:rsidRPr="00102B17">
        <w:rPr>
          <w:rFonts w:ascii="Trebuchet MS" w:eastAsia="Arial Narrow" w:hAnsi="Trebuchet MS" w:cs="Times New Roman"/>
          <w:i/>
          <w:iCs/>
          <w:color w:val="auto"/>
          <w:spacing w:val="-1"/>
          <w:sz w:val="22"/>
          <w:szCs w:val="22"/>
        </w:rPr>
        <w:t>/domnul</w:t>
      </w:r>
      <w:r w:rsidR="006E1E3C" w:rsidRPr="00102B17">
        <w:rPr>
          <w:rFonts w:ascii="Trebuchet MS" w:eastAsia="Arial Narrow" w:hAnsi="Trebuchet MS" w:cs="Times New Roman"/>
          <w:i/>
          <w:iCs/>
          <w:color w:val="auto"/>
          <w:spacing w:val="-1"/>
          <w:sz w:val="22"/>
          <w:szCs w:val="22"/>
        </w:rPr>
        <w:t xml:space="preserve"> </w:t>
      </w:r>
      <w:r w:rsidR="002C3E24" w:rsidRPr="00102B17">
        <w:rPr>
          <w:rFonts w:ascii="Trebuchet MS" w:eastAsia="Arial Narrow" w:hAnsi="Trebuchet MS" w:cs="Times New Roman"/>
          <w:i/>
          <w:iCs/>
          <w:color w:val="auto"/>
          <w:spacing w:val="-1"/>
          <w:sz w:val="22"/>
          <w:szCs w:val="22"/>
        </w:rPr>
        <w:t>............</w:t>
      </w:r>
      <w:r w:rsidR="006E1E3C"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desemnată</w:t>
      </w:r>
      <w:r w:rsidR="00B85D12" w:rsidRPr="00102B17">
        <w:rPr>
          <w:rFonts w:ascii="Trebuchet MS" w:eastAsia="Arial Narrow" w:hAnsi="Trebuchet MS" w:cs="Times New Roman"/>
          <w:i/>
          <w:iCs/>
          <w:color w:val="auto"/>
          <w:sz w:val="22"/>
          <w:szCs w:val="22"/>
        </w:rPr>
        <w:t>/desemnat</w:t>
      </w:r>
      <w:r w:rsidRPr="00102B17">
        <w:rPr>
          <w:rFonts w:ascii="Trebuchet MS" w:eastAsia="Arial Narrow" w:hAnsi="Trebuchet MS" w:cs="Times New Roman"/>
          <w:i/>
          <w:iCs/>
          <w:color w:val="auto"/>
          <w:spacing w:val="31"/>
          <w:sz w:val="22"/>
          <w:szCs w:val="22"/>
        </w:rPr>
        <w:t xml:space="preserve"> </w:t>
      </w:r>
      <w:r w:rsidRPr="00102B17">
        <w:rPr>
          <w:rFonts w:ascii="Trebuchet MS" w:eastAsia="Arial Narrow" w:hAnsi="Trebuchet MS" w:cs="Times New Roman"/>
          <w:i/>
          <w:iCs/>
          <w:color w:val="auto"/>
          <w:sz w:val="22"/>
          <w:szCs w:val="22"/>
        </w:rPr>
        <w:t>în</w:t>
      </w:r>
      <w:r w:rsidRPr="00102B17">
        <w:rPr>
          <w:rFonts w:ascii="Trebuchet MS" w:eastAsia="Arial Narrow" w:hAnsi="Trebuchet MS" w:cs="Times New Roman"/>
          <w:i/>
          <w:iCs/>
          <w:color w:val="auto"/>
          <w:spacing w:val="31"/>
          <w:sz w:val="22"/>
          <w:szCs w:val="22"/>
        </w:rPr>
        <w:t xml:space="preserve"> </w:t>
      </w:r>
      <w:r w:rsidRPr="00102B17">
        <w:rPr>
          <w:rFonts w:ascii="Trebuchet MS" w:eastAsia="Arial Narrow" w:hAnsi="Trebuchet MS" w:cs="Times New Roman"/>
          <w:i/>
          <w:iCs/>
          <w:color w:val="auto"/>
          <w:spacing w:val="-1"/>
          <w:sz w:val="22"/>
          <w:szCs w:val="22"/>
        </w:rPr>
        <w:t>b</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za</w:t>
      </w:r>
      <w:r w:rsidRPr="00102B17">
        <w:rPr>
          <w:rFonts w:ascii="Trebuchet MS" w:eastAsia="Arial Narrow" w:hAnsi="Trebuchet MS" w:cs="Times New Roman"/>
          <w:i/>
          <w:iCs/>
          <w:color w:val="auto"/>
          <w:spacing w:val="32"/>
          <w:sz w:val="22"/>
          <w:szCs w:val="22"/>
        </w:rPr>
        <w:t xml:space="preserve"> </w:t>
      </w:r>
      <w:r w:rsidRPr="00102B17">
        <w:rPr>
          <w:rFonts w:ascii="Trebuchet MS" w:eastAsia="Arial Narrow" w:hAnsi="Trebuchet MS" w:cs="Times New Roman"/>
          <w:i/>
          <w:iCs/>
          <w:color w:val="auto"/>
          <w:spacing w:val="1"/>
          <w:sz w:val="22"/>
          <w:szCs w:val="22"/>
        </w:rPr>
        <w:t>Ho</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z w:val="22"/>
          <w:szCs w:val="22"/>
        </w:rPr>
        <w:t>râr</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i</w:t>
      </w:r>
      <w:r w:rsidRPr="00102B17">
        <w:rPr>
          <w:rFonts w:ascii="Trebuchet MS" w:eastAsia="Arial Narrow" w:hAnsi="Trebuchet MS" w:cs="Times New Roman"/>
          <w:i/>
          <w:iCs/>
          <w:color w:val="auto"/>
          <w:spacing w:val="31"/>
          <w:sz w:val="22"/>
          <w:szCs w:val="22"/>
        </w:rPr>
        <w:t xml:space="preserve"> </w:t>
      </w:r>
      <w:r w:rsidR="002C3E24" w:rsidRPr="00102B17">
        <w:rPr>
          <w:rFonts w:ascii="Trebuchet MS" w:eastAsia="Arial Narrow" w:hAnsi="Trebuchet MS" w:cs="Times New Roman"/>
          <w:i/>
          <w:iCs/>
          <w:color w:val="auto"/>
          <w:spacing w:val="31"/>
          <w:sz w:val="22"/>
          <w:szCs w:val="22"/>
        </w:rPr>
        <w:lastRenderedPageBreak/>
        <w:t>............</w:t>
      </w:r>
      <w:r w:rsidRPr="00102B17">
        <w:rPr>
          <w:rFonts w:ascii="Trebuchet MS" w:eastAsia="Arial Narrow" w:hAnsi="Trebuchet MS" w:cs="Times New Roman"/>
          <w:i/>
          <w:iCs/>
          <w:color w:val="auto"/>
          <w:sz w:val="22"/>
          <w:szCs w:val="22"/>
        </w:rPr>
        <w:t xml:space="preserve">, denumită în continuare </w:t>
      </w:r>
      <w:r w:rsidRPr="00102B17">
        <w:rPr>
          <w:rFonts w:ascii="Trebuchet MS" w:eastAsia="Arial Narrow" w:hAnsi="Trebuchet MS" w:cs="Times New Roman"/>
          <w:b/>
          <w:i/>
          <w:iCs/>
          <w:color w:val="auto"/>
          <w:sz w:val="22"/>
          <w:szCs w:val="22"/>
        </w:rPr>
        <w:t>S</w:t>
      </w:r>
      <w:r w:rsidR="00416BDF" w:rsidRPr="00102B17">
        <w:rPr>
          <w:rFonts w:ascii="Trebuchet MS" w:eastAsia="Arial Narrow" w:hAnsi="Trebuchet MS" w:cs="Times New Roman"/>
          <w:b/>
          <w:i/>
          <w:iCs/>
          <w:color w:val="auto"/>
          <w:sz w:val="22"/>
          <w:szCs w:val="22"/>
        </w:rPr>
        <w:t>ocietatea</w:t>
      </w:r>
      <w:r w:rsidRPr="00102B17">
        <w:rPr>
          <w:rFonts w:ascii="Trebuchet MS" w:eastAsia="Arial Narrow" w:hAnsi="Trebuchet MS" w:cs="Times New Roman"/>
          <w:b/>
          <w:i/>
          <w:iCs/>
          <w:color w:val="auto"/>
          <w:sz w:val="22"/>
          <w:szCs w:val="22"/>
        </w:rPr>
        <w:t xml:space="preserve"> / M</w:t>
      </w:r>
      <w:r w:rsidR="00416BDF" w:rsidRPr="00102B17">
        <w:rPr>
          <w:rFonts w:ascii="Trebuchet MS" w:eastAsia="Arial Narrow" w:hAnsi="Trebuchet MS" w:cs="Times New Roman"/>
          <w:b/>
          <w:i/>
          <w:iCs/>
          <w:color w:val="auto"/>
          <w:sz w:val="22"/>
          <w:szCs w:val="22"/>
        </w:rPr>
        <w:t>andant</w:t>
      </w:r>
      <w:r w:rsidRPr="00102B17">
        <w:rPr>
          <w:rFonts w:ascii="Trebuchet MS" w:eastAsia="Arial Narrow" w:hAnsi="Trebuchet MS" w:cs="Times New Roman"/>
          <w:i/>
          <w:iCs/>
          <w:color w:val="auto"/>
          <w:sz w:val="22"/>
          <w:szCs w:val="22"/>
        </w:rPr>
        <w:t>,</w:t>
      </w:r>
    </w:p>
    <w:p w14:paraId="03D511D0" w14:textId="2E97F6F0" w:rsidR="008C68AB" w:rsidRPr="00102B17" w:rsidRDefault="0002027B" w:rsidP="004C791C">
      <w:pPr>
        <w:spacing w:line="276" w:lineRule="auto"/>
        <w:ind w:right="-7"/>
        <w:contextualSpacing/>
        <w:jc w:val="both"/>
        <w:rPr>
          <w:rFonts w:ascii="Trebuchet MS" w:eastAsia="Arial Narrow" w:hAnsi="Trebuchet MS" w:cs="Times New Roman"/>
          <w:i/>
          <w:iCs/>
          <w:color w:val="auto"/>
          <w:sz w:val="22"/>
          <w:szCs w:val="22"/>
        </w:rPr>
      </w:pPr>
      <w:r w:rsidRPr="00102B17">
        <w:rPr>
          <w:rFonts w:ascii="Trebuchet MS" w:eastAsia="Arial Narrow" w:hAnsi="Trebuchet MS" w:cs="Times New Roman"/>
          <w:i/>
          <w:iCs/>
          <w:color w:val="auto"/>
          <w:sz w:val="22"/>
          <w:szCs w:val="22"/>
        </w:rPr>
        <w:t>şi</w:t>
      </w:r>
    </w:p>
    <w:p w14:paraId="20190991" w14:textId="09AE3409" w:rsidR="0002027B" w:rsidRPr="00102B17" w:rsidRDefault="0002027B" w:rsidP="004C791C">
      <w:pPr>
        <w:spacing w:line="276" w:lineRule="auto"/>
        <w:ind w:right="-7"/>
        <w:contextualSpacing/>
        <w:jc w:val="both"/>
        <w:rPr>
          <w:rFonts w:ascii="Trebuchet MS" w:eastAsia="Arial Narrow" w:hAnsi="Trebuchet MS" w:cs="Times New Roman"/>
          <w:b/>
          <w:bCs/>
          <w:i/>
          <w:iCs/>
          <w:color w:val="auto"/>
          <w:sz w:val="22"/>
          <w:szCs w:val="22"/>
        </w:rPr>
      </w:pPr>
      <w:r w:rsidRPr="00102B17">
        <w:rPr>
          <w:rFonts w:ascii="Trebuchet MS" w:eastAsia="Arial Narrow" w:hAnsi="Trebuchet MS" w:cs="Times New Roman"/>
          <w:i/>
          <w:iCs/>
          <w:color w:val="auto"/>
          <w:sz w:val="22"/>
          <w:szCs w:val="22"/>
        </w:rPr>
        <w:t>(2) Domn</w:t>
      </w:r>
      <w:r w:rsidRPr="00102B17">
        <w:rPr>
          <w:rFonts w:ascii="Trebuchet MS" w:eastAsia="Arial Narrow" w:hAnsi="Trebuchet MS" w:cs="Times New Roman"/>
          <w:i/>
          <w:iCs/>
          <w:color w:val="auto"/>
          <w:spacing w:val="1"/>
          <w:sz w:val="22"/>
          <w:szCs w:val="22"/>
        </w:rPr>
        <w:t>ul</w:t>
      </w:r>
      <w:r w:rsidR="008B102F" w:rsidRPr="00102B17">
        <w:rPr>
          <w:rFonts w:ascii="Trebuchet MS" w:eastAsia="Arial Narrow" w:hAnsi="Trebuchet MS" w:cs="Times New Roman"/>
          <w:i/>
          <w:iCs/>
          <w:color w:val="auto"/>
          <w:spacing w:val="1"/>
          <w:sz w:val="22"/>
          <w:szCs w:val="22"/>
        </w:rPr>
        <w:t>/</w:t>
      </w:r>
      <w:r w:rsidR="008B102F" w:rsidRPr="00102B17">
        <w:rPr>
          <w:rFonts w:ascii="Trebuchet MS" w:eastAsia="Arial Narrow" w:hAnsi="Trebuchet MS" w:cs="Times New Roman"/>
          <w:i/>
          <w:iCs/>
          <w:color w:val="auto"/>
          <w:sz w:val="22"/>
          <w:szCs w:val="22"/>
        </w:rPr>
        <w:t xml:space="preserve"> Doamna</w:t>
      </w:r>
      <w:r w:rsidRPr="00102B17">
        <w:rPr>
          <w:rFonts w:ascii="Trebuchet MS" w:eastAsia="Arial Narrow" w:hAnsi="Trebuchet MS" w:cs="Times New Roman"/>
          <w:i/>
          <w:iCs/>
          <w:color w:val="auto"/>
          <w:spacing w:val="1"/>
          <w:sz w:val="22"/>
          <w:szCs w:val="22"/>
        </w:rPr>
        <w:t xml:space="preserve"> </w:t>
      </w:r>
      <w:r w:rsidR="00E556EB" w:rsidRPr="00102B17">
        <w:rPr>
          <w:rFonts w:ascii="Trebuchet MS" w:eastAsia="Arial Narrow" w:hAnsi="Trebuchet MS" w:cs="Times New Roman"/>
          <w:i/>
          <w:iCs/>
          <w:color w:val="auto"/>
          <w:spacing w:val="1"/>
          <w:sz w:val="22"/>
          <w:szCs w:val="22"/>
        </w:rPr>
        <w:t>.........</w:t>
      </w:r>
      <w:r w:rsidRPr="00102B17">
        <w:rPr>
          <w:rFonts w:ascii="Trebuchet MS" w:eastAsia="Arial Narrow" w:hAnsi="Trebuchet MS" w:cs="Times New Roman"/>
          <w:i/>
          <w:iCs/>
          <w:color w:val="auto"/>
          <w:spacing w:val="22"/>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z w:val="22"/>
          <w:szCs w:val="22"/>
        </w:rPr>
        <w:t>t</w:t>
      </w:r>
      <w:r w:rsidRPr="00102B17">
        <w:rPr>
          <w:rFonts w:ascii="Trebuchet MS" w:eastAsia="Arial Narrow" w:hAnsi="Trebuchet MS" w:cs="Times New Roman"/>
          <w:i/>
          <w:iCs/>
          <w:color w:val="auto"/>
          <w:spacing w:val="1"/>
          <w:sz w:val="22"/>
          <w:szCs w:val="22"/>
        </w:rPr>
        <w:t>ă</w:t>
      </w:r>
      <w:r w:rsidRPr="00102B17">
        <w:rPr>
          <w:rFonts w:ascii="Trebuchet MS" w:eastAsia="Arial Narrow" w:hAnsi="Trebuchet MS" w:cs="Times New Roman"/>
          <w:i/>
          <w:iCs/>
          <w:color w:val="auto"/>
          <w:spacing w:val="-2"/>
          <w:sz w:val="22"/>
          <w:szCs w:val="22"/>
        </w:rPr>
        <w:t>ţ</w:t>
      </w:r>
      <w:r w:rsidRPr="00102B17">
        <w:rPr>
          <w:rFonts w:ascii="Trebuchet MS" w:eastAsia="Arial Narrow" w:hAnsi="Trebuchet MS" w:cs="Times New Roman"/>
          <w:i/>
          <w:iCs/>
          <w:color w:val="auto"/>
          <w:spacing w:val="1"/>
          <w:sz w:val="22"/>
          <w:szCs w:val="22"/>
        </w:rPr>
        <w:t>ea</w:t>
      </w:r>
      <w:r w:rsidRPr="00102B17">
        <w:rPr>
          <w:rFonts w:ascii="Trebuchet MS" w:eastAsia="Arial Narrow" w:hAnsi="Trebuchet MS" w:cs="Times New Roman"/>
          <w:i/>
          <w:iCs/>
          <w:color w:val="auto"/>
          <w:sz w:val="22"/>
          <w:szCs w:val="22"/>
        </w:rPr>
        <w:t>n</w:t>
      </w:r>
      <w:r w:rsidRPr="00102B17">
        <w:rPr>
          <w:rFonts w:ascii="Trebuchet MS" w:eastAsia="Arial Narrow" w:hAnsi="Trebuchet MS" w:cs="Times New Roman"/>
          <w:i/>
          <w:iCs/>
          <w:color w:val="auto"/>
          <w:spacing w:val="23"/>
          <w:sz w:val="22"/>
          <w:szCs w:val="22"/>
        </w:rPr>
        <w:t xml:space="preserve"> </w:t>
      </w:r>
      <w:r w:rsidRPr="00102B17">
        <w:rPr>
          <w:rFonts w:ascii="Trebuchet MS" w:eastAsia="Arial Narrow" w:hAnsi="Trebuchet MS" w:cs="Times New Roman"/>
          <w:i/>
          <w:iCs/>
          <w:color w:val="auto"/>
          <w:spacing w:val="-3"/>
          <w:sz w:val="22"/>
          <w:szCs w:val="22"/>
        </w:rPr>
        <w:t>r</w:t>
      </w:r>
      <w:r w:rsidRPr="00102B17">
        <w:rPr>
          <w:rFonts w:ascii="Trebuchet MS" w:eastAsia="Arial Narrow" w:hAnsi="Trebuchet MS" w:cs="Times New Roman"/>
          <w:i/>
          <w:iCs/>
          <w:color w:val="auto"/>
          <w:spacing w:val="1"/>
          <w:sz w:val="22"/>
          <w:szCs w:val="22"/>
        </w:rPr>
        <w:t>o</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pacing w:val="1"/>
          <w:sz w:val="22"/>
          <w:szCs w:val="22"/>
        </w:rPr>
        <w:t>ân</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24"/>
          <w:sz w:val="22"/>
          <w:szCs w:val="22"/>
        </w:rPr>
        <w:t xml:space="preserve"> </w:t>
      </w:r>
      <w:r w:rsidR="00B85D12" w:rsidRPr="00102B17">
        <w:rPr>
          <w:rFonts w:ascii="Trebuchet MS" w:eastAsia="Arial Narrow" w:hAnsi="Trebuchet MS" w:cs="Times New Roman"/>
          <w:i/>
          <w:iCs/>
          <w:color w:val="auto"/>
          <w:spacing w:val="24"/>
          <w:sz w:val="22"/>
          <w:szCs w:val="22"/>
        </w:rPr>
        <w:t>născut</w:t>
      </w:r>
      <w:r w:rsidR="008B102F" w:rsidRPr="00102B17">
        <w:rPr>
          <w:rFonts w:ascii="Trebuchet MS" w:eastAsia="Arial Narrow" w:hAnsi="Trebuchet MS" w:cs="Times New Roman"/>
          <w:i/>
          <w:iCs/>
          <w:color w:val="auto"/>
          <w:spacing w:val="24"/>
          <w:sz w:val="22"/>
          <w:szCs w:val="22"/>
        </w:rPr>
        <w:t>/</w:t>
      </w:r>
      <w:r w:rsidRPr="00102B17">
        <w:rPr>
          <w:rFonts w:ascii="Trebuchet MS" w:eastAsia="Arial Narrow" w:hAnsi="Trebuchet MS" w:cs="Times New Roman"/>
          <w:i/>
          <w:iCs/>
          <w:color w:val="auto"/>
          <w:spacing w:val="1"/>
          <w:sz w:val="22"/>
          <w:szCs w:val="22"/>
        </w:rPr>
        <w:t>nă</w:t>
      </w:r>
      <w:r w:rsidRPr="00102B17">
        <w:rPr>
          <w:rFonts w:ascii="Trebuchet MS" w:eastAsia="Arial Narrow" w:hAnsi="Trebuchet MS" w:cs="Times New Roman"/>
          <w:i/>
          <w:iCs/>
          <w:color w:val="auto"/>
          <w:sz w:val="22"/>
          <w:szCs w:val="22"/>
        </w:rPr>
        <w:t>sc</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t</w:t>
      </w:r>
      <w:r w:rsidR="008B102F" w:rsidRPr="00102B17">
        <w:rPr>
          <w:rFonts w:ascii="Trebuchet MS" w:eastAsia="Arial Narrow" w:hAnsi="Trebuchet MS" w:cs="Times New Roman"/>
          <w:i/>
          <w:iCs/>
          <w:color w:val="auto"/>
          <w:sz w:val="22"/>
          <w:szCs w:val="22"/>
        </w:rPr>
        <w:t>ă</w:t>
      </w:r>
      <w:r w:rsidRPr="00102B17">
        <w:rPr>
          <w:rFonts w:ascii="Trebuchet MS" w:eastAsia="Arial Narrow" w:hAnsi="Trebuchet MS" w:cs="Times New Roman"/>
          <w:i/>
          <w:iCs/>
          <w:color w:val="auto"/>
          <w:spacing w:val="22"/>
          <w:sz w:val="22"/>
          <w:szCs w:val="22"/>
        </w:rPr>
        <w:t xml:space="preserve"> </w:t>
      </w:r>
      <w:r w:rsidRPr="00102B17">
        <w:rPr>
          <w:rFonts w:ascii="Trebuchet MS" w:eastAsia="Arial Narrow" w:hAnsi="Trebuchet MS" w:cs="Times New Roman"/>
          <w:i/>
          <w:iCs/>
          <w:color w:val="auto"/>
          <w:sz w:val="22"/>
          <w:szCs w:val="22"/>
        </w:rPr>
        <w:t>la</w:t>
      </w:r>
      <w:r w:rsidRPr="00102B17">
        <w:rPr>
          <w:rFonts w:ascii="Trebuchet MS" w:eastAsia="Arial Narrow" w:hAnsi="Trebuchet MS" w:cs="Times New Roman"/>
          <w:i/>
          <w:iCs/>
          <w:color w:val="auto"/>
          <w:spacing w:val="22"/>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ta</w:t>
      </w:r>
      <w:r w:rsidRPr="00102B17">
        <w:rPr>
          <w:rFonts w:ascii="Trebuchet MS" w:eastAsia="Arial Narrow" w:hAnsi="Trebuchet MS" w:cs="Times New Roman"/>
          <w:i/>
          <w:iCs/>
          <w:color w:val="auto"/>
          <w:spacing w:val="2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 xml:space="preserve">e </w:t>
      </w:r>
      <w:r w:rsidR="00E556EB"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 cu</w:t>
      </w:r>
      <w:r w:rsidRPr="00102B17">
        <w:rPr>
          <w:rFonts w:ascii="Trebuchet MS" w:eastAsia="Arial Narrow" w:hAnsi="Trebuchet MS" w:cs="Times New Roman"/>
          <w:i/>
          <w:iCs/>
          <w:color w:val="auto"/>
          <w:spacing w:val="6"/>
          <w:sz w:val="22"/>
          <w:szCs w:val="22"/>
        </w:rPr>
        <w:t xml:space="preserve"> </w:t>
      </w:r>
      <w:r w:rsidRPr="00102B17">
        <w:rPr>
          <w:rFonts w:ascii="Trebuchet MS" w:eastAsia="Arial Narrow" w:hAnsi="Trebuchet MS" w:cs="Times New Roman"/>
          <w:i/>
          <w:iCs/>
          <w:color w:val="auto"/>
          <w:spacing w:val="1"/>
          <w:sz w:val="22"/>
          <w:szCs w:val="22"/>
        </w:rPr>
        <w:t>do</w:t>
      </w:r>
      <w:r w:rsidRPr="00102B17">
        <w:rPr>
          <w:rFonts w:ascii="Trebuchet MS" w:eastAsia="Arial Narrow" w:hAnsi="Trebuchet MS" w:cs="Times New Roman"/>
          <w:i/>
          <w:iCs/>
          <w:color w:val="auto"/>
          <w:spacing w:val="-1"/>
          <w:sz w:val="22"/>
          <w:szCs w:val="22"/>
        </w:rPr>
        <w:t>m</w:t>
      </w:r>
      <w:r w:rsidRPr="00102B17">
        <w:rPr>
          <w:rFonts w:ascii="Trebuchet MS" w:eastAsia="Arial Narrow" w:hAnsi="Trebuchet MS" w:cs="Times New Roman"/>
          <w:i/>
          <w:iCs/>
          <w:color w:val="auto"/>
          <w:sz w:val="22"/>
          <w:szCs w:val="22"/>
        </w:rPr>
        <w:t>ic</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1"/>
          <w:sz w:val="22"/>
          <w:szCs w:val="22"/>
        </w:rPr>
        <w:t>i</w:t>
      </w:r>
      <w:r w:rsidRPr="00102B17">
        <w:rPr>
          <w:rFonts w:ascii="Trebuchet MS" w:eastAsia="Arial Narrow" w:hAnsi="Trebuchet MS" w:cs="Times New Roman"/>
          <w:i/>
          <w:iCs/>
          <w:color w:val="auto"/>
          <w:spacing w:val="1"/>
          <w:sz w:val="22"/>
          <w:szCs w:val="22"/>
        </w:rPr>
        <w:t>u</w:t>
      </w:r>
      <w:r w:rsidRPr="00102B17">
        <w:rPr>
          <w:rFonts w:ascii="Trebuchet MS" w:eastAsia="Arial Narrow" w:hAnsi="Trebuchet MS" w:cs="Times New Roman"/>
          <w:i/>
          <w:iCs/>
          <w:color w:val="auto"/>
          <w:sz w:val="22"/>
          <w:szCs w:val="22"/>
        </w:rPr>
        <w:t>l</w:t>
      </w:r>
      <w:r w:rsidRPr="00102B17">
        <w:rPr>
          <w:rFonts w:ascii="Trebuchet MS" w:eastAsia="Arial Narrow" w:hAnsi="Trebuchet MS" w:cs="Times New Roman"/>
          <w:i/>
          <w:iCs/>
          <w:color w:val="auto"/>
          <w:spacing w:val="7"/>
          <w:sz w:val="22"/>
          <w:szCs w:val="22"/>
        </w:rPr>
        <w:t xml:space="preserve"> </w:t>
      </w:r>
      <w:r w:rsidRPr="00102B17">
        <w:rPr>
          <w:rFonts w:ascii="Trebuchet MS" w:eastAsia="Arial Narrow" w:hAnsi="Trebuchet MS" w:cs="Times New Roman"/>
          <w:i/>
          <w:iCs/>
          <w:color w:val="auto"/>
          <w:sz w:val="22"/>
          <w:szCs w:val="22"/>
        </w:rPr>
        <w:t>în</w:t>
      </w:r>
      <w:r w:rsidRPr="00102B17">
        <w:rPr>
          <w:rFonts w:ascii="Trebuchet MS" w:eastAsia="Arial Narrow" w:hAnsi="Trebuchet MS" w:cs="Times New Roman"/>
          <w:i/>
          <w:iCs/>
          <w:color w:val="auto"/>
          <w:spacing w:val="9"/>
          <w:sz w:val="22"/>
          <w:szCs w:val="22"/>
        </w:rPr>
        <w:t xml:space="preserve"> </w:t>
      </w:r>
      <w:r w:rsidRPr="00102B17">
        <w:rPr>
          <w:rFonts w:ascii="Trebuchet MS" w:eastAsia="Arial Narrow" w:hAnsi="Trebuchet MS" w:cs="Times New Roman"/>
          <w:i/>
          <w:iCs/>
          <w:color w:val="auto"/>
          <w:sz w:val="22"/>
          <w:szCs w:val="22"/>
        </w:rPr>
        <w:t>Româ</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i</w:t>
      </w:r>
      <w:r w:rsidRPr="00102B17">
        <w:rPr>
          <w:rFonts w:ascii="Trebuchet MS" w:eastAsia="Arial Narrow" w:hAnsi="Trebuchet MS" w:cs="Times New Roman"/>
          <w:i/>
          <w:iCs/>
          <w:color w:val="auto"/>
          <w:spacing w:val="-2"/>
          <w:sz w:val="22"/>
          <w:szCs w:val="22"/>
        </w:rPr>
        <w:t>a</w:t>
      </w:r>
      <w:r w:rsidRPr="00102B17">
        <w:rPr>
          <w:rFonts w:ascii="Trebuchet MS" w:eastAsia="Arial Narrow" w:hAnsi="Trebuchet MS" w:cs="Times New Roman"/>
          <w:i/>
          <w:iCs/>
          <w:color w:val="auto"/>
          <w:sz w:val="22"/>
          <w:szCs w:val="22"/>
        </w:rPr>
        <w:t>,</w:t>
      </w:r>
      <w:r w:rsidRPr="00102B17">
        <w:rPr>
          <w:rFonts w:ascii="Trebuchet MS" w:hAnsi="Trebuchet MS" w:cs="Times New Roman"/>
          <w:i/>
          <w:iCs/>
          <w:color w:val="auto"/>
          <w:sz w:val="22"/>
          <w:szCs w:val="22"/>
        </w:rPr>
        <w:t xml:space="preserve"> </w:t>
      </w:r>
      <w:r w:rsidR="00B85D12" w:rsidRPr="00102B17">
        <w:rPr>
          <w:rFonts w:ascii="Trebuchet MS" w:hAnsi="Trebuchet MS" w:cs="Times New Roman"/>
          <w:i/>
          <w:iCs/>
          <w:color w:val="auto"/>
          <w:sz w:val="22"/>
          <w:szCs w:val="22"/>
        </w:rPr>
        <w:t>loc</w:t>
      </w:r>
      <w:r w:rsidR="00DD6C59" w:rsidRPr="00102B17">
        <w:rPr>
          <w:rFonts w:ascii="Trebuchet MS" w:hAnsi="Trebuchet MS" w:cs="Times New Roman"/>
          <w:i/>
          <w:iCs/>
          <w:color w:val="auto"/>
          <w:sz w:val="22"/>
          <w:szCs w:val="22"/>
        </w:rPr>
        <w:t xml:space="preserve">. </w:t>
      </w:r>
      <w:r w:rsidR="00E556EB" w:rsidRPr="00102B17">
        <w:rPr>
          <w:rFonts w:ascii="Trebuchet MS" w:hAnsi="Trebuchet MS" w:cs="Times New Roman"/>
          <w:i/>
          <w:iCs/>
          <w:color w:val="auto"/>
          <w:sz w:val="22"/>
          <w:szCs w:val="22"/>
        </w:rPr>
        <w:t>............</w:t>
      </w:r>
      <w:r w:rsidR="006E1E3C" w:rsidRPr="00102B17">
        <w:rPr>
          <w:rFonts w:ascii="Trebuchet MS" w:hAnsi="Trebuchet MS" w:cs="Times New Roman"/>
          <w:i/>
          <w:iCs/>
          <w:color w:val="auto"/>
          <w:sz w:val="22"/>
          <w:szCs w:val="22"/>
        </w:rPr>
        <w:t xml:space="preserve"> </w:t>
      </w:r>
      <w:r w:rsidRPr="00102B17">
        <w:rPr>
          <w:rFonts w:ascii="Trebuchet MS" w:hAnsi="Trebuchet MS" w:cs="Times New Roman"/>
          <w:i/>
          <w:iCs/>
          <w:color w:val="auto"/>
          <w:sz w:val="22"/>
          <w:szCs w:val="22"/>
        </w:rPr>
        <w:t xml:space="preserve">str. </w:t>
      </w:r>
      <w:r w:rsidR="00E556EB" w:rsidRPr="00102B17">
        <w:rPr>
          <w:rFonts w:ascii="Trebuchet MS" w:hAnsi="Trebuchet MS" w:cs="Times New Roman"/>
          <w:i/>
          <w:iCs/>
          <w:color w:val="auto"/>
          <w:sz w:val="22"/>
          <w:szCs w:val="22"/>
        </w:rPr>
        <w:t>..........</w:t>
      </w:r>
      <w:r w:rsidR="00DD6C59" w:rsidRPr="00102B17">
        <w:rPr>
          <w:rFonts w:ascii="Trebuchet MS" w:hAnsi="Trebuchet MS" w:cs="Times New Roman"/>
          <w:i/>
          <w:iCs/>
          <w:color w:val="auto"/>
          <w:sz w:val="22"/>
          <w:szCs w:val="22"/>
        </w:rPr>
        <w:t xml:space="preserve"> nr. </w:t>
      </w:r>
      <w:r w:rsidR="00E556EB" w:rsidRPr="00102B17">
        <w:rPr>
          <w:rFonts w:ascii="Trebuchet MS" w:hAnsi="Trebuchet MS" w:cs="Times New Roman"/>
          <w:i/>
          <w:iCs/>
          <w:color w:val="auto"/>
          <w:sz w:val="22"/>
          <w:szCs w:val="22"/>
        </w:rPr>
        <w:t>........</w:t>
      </w:r>
      <w:r w:rsidRPr="00102B17">
        <w:rPr>
          <w:rFonts w:ascii="Trebuchet MS" w:hAnsi="Trebuchet MS" w:cs="Times New Roman"/>
          <w:i/>
          <w:iCs/>
          <w:color w:val="auto"/>
          <w:sz w:val="22"/>
          <w:szCs w:val="22"/>
        </w:rPr>
        <w:t xml:space="preserve">, </w:t>
      </w:r>
      <w:r w:rsidR="00DD6C59" w:rsidRPr="00102B17">
        <w:rPr>
          <w:rFonts w:ascii="Trebuchet MS" w:hAnsi="Trebuchet MS" w:cs="Times New Roman"/>
          <w:i/>
          <w:iCs/>
          <w:color w:val="auto"/>
          <w:sz w:val="22"/>
          <w:szCs w:val="22"/>
        </w:rPr>
        <w:t xml:space="preserve">bl. </w:t>
      </w:r>
      <w:r w:rsidR="00E556EB" w:rsidRPr="00102B17">
        <w:rPr>
          <w:rFonts w:ascii="Trebuchet MS" w:hAnsi="Trebuchet MS" w:cs="Times New Roman"/>
          <w:i/>
          <w:iCs/>
          <w:color w:val="auto"/>
          <w:sz w:val="22"/>
          <w:szCs w:val="22"/>
        </w:rPr>
        <w:t>..</w:t>
      </w:r>
      <w:r w:rsidR="00DD6C59" w:rsidRPr="00102B17">
        <w:rPr>
          <w:rFonts w:ascii="Trebuchet MS" w:hAnsi="Trebuchet MS" w:cs="Times New Roman"/>
          <w:i/>
          <w:iCs/>
          <w:color w:val="auto"/>
          <w:sz w:val="22"/>
          <w:szCs w:val="22"/>
        </w:rPr>
        <w:t>, ap</w:t>
      </w:r>
      <w:r w:rsidR="00E556EB" w:rsidRPr="00102B17">
        <w:rPr>
          <w:rFonts w:ascii="Trebuchet MS" w:hAnsi="Trebuchet MS" w:cs="Times New Roman"/>
          <w:i/>
          <w:iCs/>
          <w:color w:val="auto"/>
          <w:sz w:val="22"/>
          <w:szCs w:val="22"/>
        </w:rPr>
        <w:t>...</w:t>
      </w:r>
      <w:r w:rsidR="006E1E3C" w:rsidRPr="00102B17">
        <w:rPr>
          <w:rFonts w:ascii="Trebuchet MS" w:hAnsi="Trebuchet MS" w:cs="Times New Roman"/>
          <w:i/>
          <w:iCs/>
          <w:color w:val="auto"/>
          <w:sz w:val="22"/>
          <w:szCs w:val="22"/>
        </w:rPr>
        <w:t xml:space="preserve"> </w:t>
      </w:r>
      <w:r w:rsidRPr="00102B17">
        <w:rPr>
          <w:rFonts w:ascii="Trebuchet MS" w:hAnsi="Trebuchet MS" w:cs="Times New Roman"/>
          <w:i/>
          <w:iCs/>
          <w:color w:val="auto"/>
          <w:sz w:val="22"/>
          <w:szCs w:val="22"/>
        </w:rPr>
        <w:t xml:space="preserve">, jud. </w:t>
      </w:r>
      <w:r w:rsidR="00E556EB" w:rsidRPr="00102B17">
        <w:rPr>
          <w:rFonts w:ascii="Trebuchet MS" w:hAnsi="Trebuchet MS" w:cs="Times New Roman"/>
          <w:i/>
          <w:iCs/>
          <w:color w:val="auto"/>
          <w:sz w:val="22"/>
          <w:szCs w:val="22"/>
        </w:rPr>
        <w:t>.............</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8"/>
          <w:sz w:val="22"/>
          <w:szCs w:val="22"/>
        </w:rPr>
        <w:t xml:space="preserve"> </w:t>
      </w:r>
      <w:r w:rsidRPr="00102B17">
        <w:rPr>
          <w:rFonts w:ascii="Trebuchet MS" w:eastAsia="Arial Narrow" w:hAnsi="Trebuchet MS" w:cs="Times New Roman"/>
          <w:i/>
          <w:iCs/>
          <w:color w:val="auto"/>
          <w:sz w:val="22"/>
          <w:szCs w:val="22"/>
        </w:rPr>
        <w:t>id</w:t>
      </w:r>
      <w:r w:rsidRPr="00102B17">
        <w:rPr>
          <w:rFonts w:ascii="Trebuchet MS" w:eastAsia="Arial Narrow" w:hAnsi="Trebuchet MS" w:cs="Times New Roman"/>
          <w:i/>
          <w:iCs/>
          <w:color w:val="auto"/>
          <w:spacing w:val="-1"/>
          <w:sz w:val="22"/>
          <w:szCs w:val="22"/>
        </w:rPr>
        <w:t>e</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tific</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t/identificată</w:t>
      </w:r>
      <w:r w:rsidRPr="00102B17">
        <w:rPr>
          <w:rFonts w:ascii="Trebuchet MS" w:eastAsia="Arial Narrow" w:hAnsi="Trebuchet MS" w:cs="Times New Roman"/>
          <w:i/>
          <w:iCs/>
          <w:color w:val="auto"/>
          <w:spacing w:val="8"/>
          <w:sz w:val="22"/>
          <w:szCs w:val="22"/>
        </w:rPr>
        <w:t xml:space="preserve"> </w:t>
      </w:r>
      <w:r w:rsidRPr="00102B17">
        <w:rPr>
          <w:rFonts w:ascii="Trebuchet MS" w:eastAsia="Arial Narrow" w:hAnsi="Trebuchet MS" w:cs="Times New Roman"/>
          <w:i/>
          <w:iCs/>
          <w:color w:val="auto"/>
          <w:spacing w:val="-2"/>
          <w:sz w:val="22"/>
          <w:szCs w:val="22"/>
        </w:rPr>
        <w:t>c</w:t>
      </w:r>
      <w:r w:rsidRPr="00102B17">
        <w:rPr>
          <w:rFonts w:ascii="Trebuchet MS" w:eastAsia="Arial Narrow" w:hAnsi="Trebuchet MS" w:cs="Times New Roman"/>
          <w:i/>
          <w:iCs/>
          <w:color w:val="auto"/>
          <w:sz w:val="22"/>
          <w:szCs w:val="22"/>
        </w:rPr>
        <w:t>u</w:t>
      </w:r>
      <w:r w:rsidRPr="00102B17">
        <w:rPr>
          <w:rFonts w:ascii="Trebuchet MS" w:eastAsia="Arial Narrow" w:hAnsi="Trebuchet MS" w:cs="Times New Roman"/>
          <w:i/>
          <w:iCs/>
          <w:color w:val="auto"/>
          <w:spacing w:val="8"/>
          <w:sz w:val="22"/>
          <w:szCs w:val="22"/>
        </w:rPr>
        <w:t xml:space="preserve"> </w:t>
      </w:r>
      <w:r w:rsidR="00E556EB"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z w:val="22"/>
          <w:szCs w:val="22"/>
        </w:rPr>
        <w:t xml:space="preserve"> la</w:t>
      </w:r>
      <w:r w:rsidRPr="00102B17">
        <w:rPr>
          <w:rFonts w:ascii="Trebuchet MS" w:eastAsia="Arial Narrow" w:hAnsi="Trebuchet MS" w:cs="Times New Roman"/>
          <w:i/>
          <w:iCs/>
          <w:color w:val="auto"/>
          <w:spacing w:val="1"/>
          <w:sz w:val="22"/>
          <w:szCs w:val="22"/>
        </w:rPr>
        <w:t xml:space="preserve"> d</w:t>
      </w:r>
      <w:r w:rsidRPr="00102B17">
        <w:rPr>
          <w:rFonts w:ascii="Trebuchet MS" w:eastAsia="Arial Narrow" w:hAnsi="Trebuchet MS" w:cs="Times New Roman"/>
          <w:i/>
          <w:iCs/>
          <w:color w:val="auto"/>
          <w:spacing w:val="-1"/>
          <w:sz w:val="22"/>
          <w:szCs w:val="22"/>
        </w:rPr>
        <w:t>a</w:t>
      </w:r>
      <w:r w:rsidRPr="00102B17">
        <w:rPr>
          <w:rFonts w:ascii="Trebuchet MS" w:eastAsia="Arial Narrow" w:hAnsi="Trebuchet MS" w:cs="Times New Roman"/>
          <w:i/>
          <w:iCs/>
          <w:color w:val="auto"/>
          <w:sz w:val="22"/>
          <w:szCs w:val="22"/>
        </w:rPr>
        <w:t>ta</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pacing w:val="1"/>
          <w:sz w:val="22"/>
          <w:szCs w:val="22"/>
        </w:rPr>
        <w:t>d</w:t>
      </w:r>
      <w:r w:rsidRPr="00102B17">
        <w:rPr>
          <w:rFonts w:ascii="Trebuchet MS" w:eastAsia="Arial Narrow" w:hAnsi="Trebuchet MS" w:cs="Times New Roman"/>
          <w:i/>
          <w:iCs/>
          <w:color w:val="auto"/>
          <w:sz w:val="22"/>
          <w:szCs w:val="22"/>
        </w:rPr>
        <w:t>e</w:t>
      </w:r>
      <w:r w:rsidRPr="00102B17">
        <w:rPr>
          <w:rFonts w:ascii="Trebuchet MS" w:eastAsia="Arial Narrow" w:hAnsi="Trebuchet MS" w:cs="Times New Roman"/>
          <w:i/>
          <w:iCs/>
          <w:color w:val="auto"/>
          <w:spacing w:val="1"/>
          <w:sz w:val="22"/>
          <w:szCs w:val="22"/>
        </w:rPr>
        <w:t xml:space="preserve"> </w:t>
      </w:r>
      <w:r w:rsidR="00E556EB" w:rsidRPr="00102B17">
        <w:rPr>
          <w:rFonts w:ascii="Trebuchet MS" w:eastAsia="Arial Narrow" w:hAnsi="Trebuchet MS" w:cs="Times New Roman"/>
          <w:i/>
          <w:iCs/>
          <w:color w:val="auto"/>
          <w:spacing w:val="1"/>
          <w:sz w:val="22"/>
          <w:szCs w:val="22"/>
        </w:rPr>
        <w:t>............</w:t>
      </w:r>
      <w:r w:rsidRPr="00102B17">
        <w:rPr>
          <w:rFonts w:ascii="Trebuchet MS" w:eastAsia="Arial Narrow" w:hAnsi="Trebuchet MS" w:cs="Times New Roman"/>
          <w:i/>
          <w:iCs/>
          <w:color w:val="auto"/>
          <w:sz w:val="22"/>
          <w:szCs w:val="22"/>
        </w:rPr>
        <w:t>,</w:t>
      </w:r>
      <w:r w:rsidRPr="00102B17">
        <w:rPr>
          <w:rFonts w:ascii="Trebuchet MS" w:eastAsia="Arial Narrow" w:hAnsi="Trebuchet MS" w:cs="Times New Roman"/>
          <w:i/>
          <w:iCs/>
          <w:color w:val="auto"/>
          <w:spacing w:val="1"/>
          <w:sz w:val="22"/>
          <w:szCs w:val="22"/>
        </w:rPr>
        <w:t xml:space="preserve"> </w:t>
      </w:r>
      <w:r w:rsidRPr="00102B17">
        <w:rPr>
          <w:rFonts w:ascii="Trebuchet MS" w:eastAsia="Arial Narrow" w:hAnsi="Trebuchet MS" w:cs="Times New Roman"/>
          <w:i/>
          <w:iCs/>
          <w:color w:val="auto"/>
          <w:sz w:val="22"/>
          <w:szCs w:val="22"/>
        </w:rPr>
        <w:t>C</w:t>
      </w:r>
      <w:r w:rsidRPr="00102B17">
        <w:rPr>
          <w:rFonts w:ascii="Trebuchet MS" w:eastAsia="Arial Narrow" w:hAnsi="Trebuchet MS" w:cs="Times New Roman"/>
          <w:i/>
          <w:iCs/>
          <w:color w:val="auto"/>
          <w:spacing w:val="-1"/>
          <w:sz w:val="22"/>
          <w:szCs w:val="22"/>
        </w:rPr>
        <w:t>N</w:t>
      </w:r>
      <w:r w:rsidRPr="00102B17">
        <w:rPr>
          <w:rFonts w:ascii="Trebuchet MS" w:eastAsia="Arial Narrow" w:hAnsi="Trebuchet MS" w:cs="Times New Roman"/>
          <w:i/>
          <w:iCs/>
          <w:color w:val="auto"/>
          <w:sz w:val="22"/>
          <w:szCs w:val="22"/>
        </w:rPr>
        <w:t xml:space="preserve">P </w:t>
      </w:r>
      <w:r w:rsidR="00E556EB" w:rsidRPr="00102B17">
        <w:rPr>
          <w:rFonts w:ascii="Trebuchet MS" w:eastAsia="Arial Narrow" w:hAnsi="Trebuchet MS" w:cs="Times New Roman"/>
          <w:i/>
          <w:iCs/>
          <w:color w:val="auto"/>
          <w:sz w:val="22"/>
          <w:szCs w:val="22"/>
        </w:rPr>
        <w:t>................</w:t>
      </w:r>
      <w:r w:rsidRPr="00102B17">
        <w:rPr>
          <w:rFonts w:ascii="Trebuchet MS" w:hAnsi="Trebuchet MS" w:cs="Times New Roman"/>
          <w:i/>
          <w:iCs/>
          <w:color w:val="auto"/>
          <w:sz w:val="22"/>
          <w:szCs w:val="22"/>
        </w:rPr>
        <w:t xml:space="preserve">, </w:t>
      </w:r>
      <w:r w:rsidRPr="00102B17">
        <w:rPr>
          <w:rFonts w:ascii="Trebuchet MS" w:eastAsia="Arial Narrow" w:hAnsi="Trebuchet MS" w:cs="Times New Roman"/>
          <w:i/>
          <w:iCs/>
          <w:color w:val="auto"/>
          <w:sz w:val="22"/>
          <w:szCs w:val="22"/>
        </w:rPr>
        <w:t>tel./fax. ……………… / ………………</w:t>
      </w:r>
      <w:r w:rsidRPr="00102B17">
        <w:rPr>
          <w:rFonts w:ascii="Trebuchet MS" w:eastAsia="Arial Narrow" w:hAnsi="Trebuchet MS" w:cs="Times New Roman"/>
          <w:i/>
          <w:iCs/>
          <w:color w:val="auto"/>
          <w:spacing w:val="3"/>
          <w:sz w:val="22"/>
          <w:szCs w:val="22"/>
        </w:rPr>
        <w:t>, e-mail: ……………………………………..,</w:t>
      </w:r>
      <w:r w:rsidRPr="00102B17">
        <w:rPr>
          <w:rFonts w:ascii="Trebuchet MS" w:hAnsi="Trebuchet MS" w:cs="Times New Roman"/>
          <w:i/>
          <w:iCs/>
          <w:color w:val="auto"/>
          <w:sz w:val="22"/>
          <w:szCs w:val="22"/>
        </w:rPr>
        <w:t xml:space="preserve"> </w:t>
      </w:r>
      <w:r w:rsidRPr="00102B17">
        <w:rPr>
          <w:rFonts w:ascii="Trebuchet MS" w:eastAsia="Arial Narrow" w:hAnsi="Trebuchet MS" w:cs="Times New Roman"/>
          <w:bCs/>
          <w:i/>
          <w:iCs/>
          <w:color w:val="auto"/>
          <w:sz w:val="22"/>
          <w:szCs w:val="22"/>
        </w:rPr>
        <w:t xml:space="preserve">în </w:t>
      </w:r>
      <w:r w:rsidRPr="00102B17">
        <w:rPr>
          <w:rFonts w:ascii="Trebuchet MS" w:eastAsia="Arial Narrow" w:hAnsi="Trebuchet MS" w:cs="Times New Roman"/>
          <w:bCs/>
          <w:i/>
          <w:iCs/>
          <w:color w:val="auto"/>
          <w:spacing w:val="1"/>
          <w:sz w:val="22"/>
          <w:szCs w:val="22"/>
        </w:rPr>
        <w:t>ca</w:t>
      </w:r>
      <w:r w:rsidRPr="00102B17">
        <w:rPr>
          <w:rFonts w:ascii="Trebuchet MS" w:eastAsia="Arial Narrow" w:hAnsi="Trebuchet MS" w:cs="Times New Roman"/>
          <w:bCs/>
          <w:i/>
          <w:iCs/>
          <w:color w:val="auto"/>
          <w:sz w:val="22"/>
          <w:szCs w:val="22"/>
        </w:rPr>
        <w:t>l</w:t>
      </w:r>
      <w:r w:rsidRPr="00102B17">
        <w:rPr>
          <w:rFonts w:ascii="Trebuchet MS" w:eastAsia="Arial Narrow" w:hAnsi="Trebuchet MS" w:cs="Times New Roman"/>
          <w:bCs/>
          <w:i/>
          <w:iCs/>
          <w:color w:val="auto"/>
          <w:spacing w:val="1"/>
          <w:sz w:val="22"/>
          <w:szCs w:val="22"/>
        </w:rPr>
        <w:t>i</w:t>
      </w:r>
      <w:r w:rsidRPr="00102B17">
        <w:rPr>
          <w:rFonts w:ascii="Trebuchet MS" w:eastAsia="Arial Narrow" w:hAnsi="Trebuchet MS" w:cs="Times New Roman"/>
          <w:bCs/>
          <w:i/>
          <w:iCs/>
          <w:color w:val="auto"/>
          <w:spacing w:val="-3"/>
          <w:sz w:val="22"/>
          <w:szCs w:val="22"/>
        </w:rPr>
        <w:t>t</w:t>
      </w:r>
      <w:r w:rsidRPr="00102B17">
        <w:rPr>
          <w:rFonts w:ascii="Trebuchet MS" w:eastAsia="Arial Narrow" w:hAnsi="Trebuchet MS" w:cs="Times New Roman"/>
          <w:bCs/>
          <w:i/>
          <w:iCs/>
          <w:color w:val="auto"/>
          <w:spacing w:val="1"/>
          <w:sz w:val="22"/>
          <w:szCs w:val="22"/>
        </w:rPr>
        <w:t>a</w:t>
      </w:r>
      <w:r w:rsidRPr="00102B17">
        <w:rPr>
          <w:rFonts w:ascii="Trebuchet MS" w:eastAsia="Arial Narrow" w:hAnsi="Trebuchet MS" w:cs="Times New Roman"/>
          <w:bCs/>
          <w:i/>
          <w:iCs/>
          <w:color w:val="auto"/>
          <w:sz w:val="22"/>
          <w:szCs w:val="22"/>
        </w:rPr>
        <w:t>te</w:t>
      </w:r>
      <w:r w:rsidRPr="00102B17">
        <w:rPr>
          <w:rFonts w:ascii="Trebuchet MS" w:eastAsia="Arial Narrow" w:hAnsi="Trebuchet MS" w:cs="Times New Roman"/>
          <w:bCs/>
          <w:i/>
          <w:iCs/>
          <w:color w:val="auto"/>
          <w:spacing w:val="-1"/>
          <w:sz w:val="22"/>
          <w:szCs w:val="22"/>
        </w:rPr>
        <w:t xml:space="preserve"> </w:t>
      </w:r>
      <w:r w:rsidRPr="00102B17">
        <w:rPr>
          <w:rFonts w:ascii="Trebuchet MS" w:eastAsia="Arial Narrow" w:hAnsi="Trebuchet MS" w:cs="Times New Roman"/>
          <w:bCs/>
          <w:i/>
          <w:iCs/>
          <w:color w:val="auto"/>
          <w:sz w:val="22"/>
          <w:szCs w:val="22"/>
        </w:rPr>
        <w:t>de</w:t>
      </w:r>
      <w:r w:rsidRPr="00102B17">
        <w:rPr>
          <w:rFonts w:ascii="Trebuchet MS" w:eastAsia="Arial Narrow" w:hAnsi="Trebuchet MS" w:cs="Times New Roman"/>
          <w:bCs/>
          <w:i/>
          <w:iCs/>
          <w:color w:val="auto"/>
          <w:spacing w:val="2"/>
          <w:sz w:val="22"/>
          <w:szCs w:val="22"/>
        </w:rPr>
        <w:t xml:space="preserve"> </w:t>
      </w:r>
      <w:r w:rsidRPr="00102B17">
        <w:rPr>
          <w:rFonts w:ascii="Trebuchet MS" w:eastAsia="Arial Narrow" w:hAnsi="Trebuchet MS" w:cs="Times New Roman"/>
          <w:bCs/>
          <w:i/>
          <w:iCs/>
          <w:color w:val="auto"/>
          <w:spacing w:val="-1"/>
          <w:sz w:val="22"/>
          <w:szCs w:val="22"/>
        </w:rPr>
        <w:t>administrator,</w:t>
      </w:r>
      <w:r w:rsidRPr="00102B17">
        <w:rPr>
          <w:rFonts w:ascii="Trebuchet MS" w:eastAsia="Arial Narrow" w:hAnsi="Trebuchet MS" w:cs="Times New Roman"/>
          <w:b/>
          <w:bCs/>
          <w:i/>
          <w:iCs/>
          <w:color w:val="auto"/>
          <w:spacing w:val="-1"/>
          <w:sz w:val="22"/>
          <w:szCs w:val="22"/>
        </w:rPr>
        <w:t xml:space="preserve"> </w:t>
      </w:r>
      <w:r w:rsidRPr="00102B17">
        <w:rPr>
          <w:rFonts w:ascii="Trebuchet MS" w:eastAsia="Arial Narrow" w:hAnsi="Trebuchet MS" w:cs="Times New Roman"/>
          <w:bCs/>
          <w:i/>
          <w:iCs/>
          <w:color w:val="auto"/>
          <w:spacing w:val="-1"/>
          <w:sz w:val="22"/>
          <w:szCs w:val="22"/>
        </w:rPr>
        <w:t>d</w:t>
      </w:r>
      <w:r w:rsidRPr="00102B17">
        <w:rPr>
          <w:rFonts w:ascii="Trebuchet MS" w:eastAsia="Arial Narrow" w:hAnsi="Trebuchet MS" w:cs="Times New Roman"/>
          <w:bCs/>
          <w:i/>
          <w:iCs/>
          <w:color w:val="auto"/>
          <w:spacing w:val="1"/>
          <w:sz w:val="22"/>
          <w:szCs w:val="22"/>
        </w:rPr>
        <w:t>e</w:t>
      </w:r>
      <w:r w:rsidRPr="00102B17">
        <w:rPr>
          <w:rFonts w:ascii="Trebuchet MS" w:eastAsia="Arial Narrow" w:hAnsi="Trebuchet MS" w:cs="Times New Roman"/>
          <w:bCs/>
          <w:i/>
          <w:iCs/>
          <w:color w:val="auto"/>
          <w:sz w:val="22"/>
          <w:szCs w:val="22"/>
        </w:rPr>
        <w:t>numit</w:t>
      </w:r>
      <w:r w:rsidRPr="00102B17">
        <w:rPr>
          <w:rFonts w:ascii="Trebuchet MS" w:eastAsia="Arial Narrow" w:hAnsi="Trebuchet MS" w:cs="Times New Roman"/>
          <w:bCs/>
          <w:i/>
          <w:iCs/>
          <w:color w:val="auto"/>
          <w:spacing w:val="-7"/>
          <w:sz w:val="22"/>
          <w:szCs w:val="22"/>
        </w:rPr>
        <w:t xml:space="preserve"> </w:t>
      </w:r>
      <w:r w:rsidRPr="00102B17">
        <w:rPr>
          <w:rFonts w:ascii="Trebuchet MS" w:eastAsia="Arial Narrow" w:hAnsi="Trebuchet MS" w:cs="Times New Roman"/>
          <w:bCs/>
          <w:i/>
          <w:iCs/>
          <w:color w:val="auto"/>
          <w:sz w:val="22"/>
          <w:szCs w:val="22"/>
        </w:rPr>
        <w:t xml:space="preserve">în </w:t>
      </w:r>
      <w:r w:rsidRPr="00102B17">
        <w:rPr>
          <w:rFonts w:ascii="Trebuchet MS" w:eastAsia="Arial Narrow" w:hAnsi="Trebuchet MS" w:cs="Times New Roman"/>
          <w:bCs/>
          <w:i/>
          <w:iCs/>
          <w:color w:val="auto"/>
          <w:spacing w:val="1"/>
          <w:sz w:val="22"/>
          <w:szCs w:val="22"/>
        </w:rPr>
        <w:t>c</w:t>
      </w:r>
      <w:r w:rsidRPr="00102B17">
        <w:rPr>
          <w:rFonts w:ascii="Trebuchet MS" w:eastAsia="Arial Narrow" w:hAnsi="Trebuchet MS" w:cs="Times New Roman"/>
          <w:bCs/>
          <w:i/>
          <w:iCs/>
          <w:color w:val="auto"/>
          <w:sz w:val="22"/>
          <w:szCs w:val="22"/>
        </w:rPr>
        <w:t>on</w:t>
      </w:r>
      <w:r w:rsidRPr="00102B17">
        <w:rPr>
          <w:rFonts w:ascii="Trebuchet MS" w:eastAsia="Arial Narrow" w:hAnsi="Trebuchet MS" w:cs="Times New Roman"/>
          <w:bCs/>
          <w:i/>
          <w:iCs/>
          <w:color w:val="auto"/>
          <w:spacing w:val="-4"/>
          <w:sz w:val="22"/>
          <w:szCs w:val="22"/>
        </w:rPr>
        <w:t>t</w:t>
      </w:r>
      <w:r w:rsidRPr="00102B17">
        <w:rPr>
          <w:rFonts w:ascii="Trebuchet MS" w:eastAsia="Arial Narrow" w:hAnsi="Trebuchet MS" w:cs="Times New Roman"/>
          <w:bCs/>
          <w:i/>
          <w:iCs/>
          <w:color w:val="auto"/>
          <w:sz w:val="22"/>
          <w:szCs w:val="22"/>
        </w:rPr>
        <w:t>inu</w:t>
      </w:r>
      <w:r w:rsidRPr="00102B17">
        <w:rPr>
          <w:rFonts w:ascii="Trebuchet MS" w:eastAsia="Arial Narrow" w:hAnsi="Trebuchet MS" w:cs="Times New Roman"/>
          <w:bCs/>
          <w:i/>
          <w:iCs/>
          <w:color w:val="auto"/>
          <w:spacing w:val="1"/>
          <w:sz w:val="22"/>
          <w:szCs w:val="22"/>
        </w:rPr>
        <w:t>a</w:t>
      </w:r>
      <w:r w:rsidRPr="00102B17">
        <w:rPr>
          <w:rFonts w:ascii="Trebuchet MS" w:eastAsia="Arial Narrow" w:hAnsi="Trebuchet MS" w:cs="Times New Roman"/>
          <w:bCs/>
          <w:i/>
          <w:iCs/>
          <w:color w:val="auto"/>
          <w:sz w:val="22"/>
          <w:szCs w:val="22"/>
        </w:rPr>
        <w:t>re</w:t>
      </w:r>
      <w:r w:rsidRPr="00102B17">
        <w:rPr>
          <w:rFonts w:ascii="Trebuchet MS" w:eastAsia="Arial Narrow" w:hAnsi="Trebuchet MS" w:cs="Times New Roman"/>
          <w:bCs/>
          <w:i/>
          <w:iCs/>
          <w:color w:val="auto"/>
          <w:spacing w:val="-4"/>
          <w:sz w:val="22"/>
          <w:szCs w:val="22"/>
        </w:rPr>
        <w:t xml:space="preserve"> </w:t>
      </w:r>
      <w:r w:rsidRPr="00102B17">
        <w:rPr>
          <w:rFonts w:ascii="Trebuchet MS" w:eastAsia="Arial Narrow" w:hAnsi="Trebuchet MS" w:cs="Times New Roman"/>
          <w:b/>
          <w:bCs/>
          <w:i/>
          <w:iCs/>
          <w:color w:val="auto"/>
          <w:sz w:val="22"/>
          <w:szCs w:val="22"/>
        </w:rPr>
        <w:t>A</w:t>
      </w:r>
      <w:r w:rsidR="00416BDF" w:rsidRPr="00102B17">
        <w:rPr>
          <w:rFonts w:ascii="Trebuchet MS" w:eastAsia="Arial Narrow" w:hAnsi="Trebuchet MS" w:cs="Times New Roman"/>
          <w:b/>
          <w:bCs/>
          <w:i/>
          <w:iCs/>
          <w:color w:val="auto"/>
          <w:sz w:val="22"/>
          <w:szCs w:val="22"/>
        </w:rPr>
        <w:t>dministrator</w:t>
      </w:r>
      <w:r w:rsidRPr="00102B17">
        <w:rPr>
          <w:rFonts w:ascii="Trebuchet MS" w:eastAsia="Arial Narrow" w:hAnsi="Trebuchet MS" w:cs="Times New Roman"/>
          <w:b/>
          <w:bCs/>
          <w:i/>
          <w:iCs/>
          <w:color w:val="auto"/>
          <w:sz w:val="22"/>
          <w:szCs w:val="22"/>
        </w:rPr>
        <w:t xml:space="preserve"> / M</w:t>
      </w:r>
      <w:r w:rsidR="00416BDF" w:rsidRPr="00102B17">
        <w:rPr>
          <w:rFonts w:ascii="Trebuchet MS" w:eastAsia="Arial Narrow" w:hAnsi="Trebuchet MS" w:cs="Times New Roman"/>
          <w:b/>
          <w:bCs/>
          <w:i/>
          <w:iCs/>
          <w:color w:val="auto"/>
          <w:sz w:val="22"/>
          <w:szCs w:val="22"/>
        </w:rPr>
        <w:t>andatar</w:t>
      </w:r>
      <w:r w:rsidRPr="00102B17">
        <w:rPr>
          <w:rFonts w:ascii="Trebuchet MS" w:eastAsia="Arial Narrow" w:hAnsi="Trebuchet MS" w:cs="Times New Roman"/>
          <w:b/>
          <w:bCs/>
          <w:i/>
          <w:iCs/>
          <w:color w:val="auto"/>
          <w:sz w:val="22"/>
          <w:szCs w:val="22"/>
        </w:rPr>
        <w:t>,</w:t>
      </w:r>
    </w:p>
    <w:p w14:paraId="7B90D192" w14:textId="77777777" w:rsidR="0002027B" w:rsidRPr="00102B17" w:rsidRDefault="0002027B" w:rsidP="004C791C">
      <w:pPr>
        <w:pStyle w:val="Bodytext20"/>
        <w:shd w:val="clear" w:color="auto" w:fill="auto"/>
        <w:spacing w:line="276" w:lineRule="auto"/>
        <w:ind w:right="-7" w:firstLine="0"/>
        <w:contextualSpacing/>
        <w:rPr>
          <w:rFonts w:cs="Times New Roman"/>
          <w:i/>
          <w:iCs/>
          <w:sz w:val="22"/>
          <w:szCs w:val="22"/>
          <w:lang w:val="pt-BR"/>
        </w:rPr>
      </w:pPr>
      <w:r w:rsidRPr="00102B17">
        <w:rPr>
          <w:rFonts w:cs="Times New Roman"/>
          <w:i/>
          <w:iCs/>
          <w:sz w:val="22"/>
          <w:szCs w:val="22"/>
          <w:lang w:val="pt-BR"/>
        </w:rPr>
        <w:t>au convenit încheierea prezentului contract de mandat obligându-se în termenii şi condiţiile acestuia.</w:t>
      </w:r>
    </w:p>
    <w:p w14:paraId="7DC4BC54" w14:textId="77777777" w:rsidR="0002027B" w:rsidRPr="00102B17" w:rsidRDefault="0002027B" w:rsidP="004C791C">
      <w:pPr>
        <w:pStyle w:val="Bodytext20"/>
        <w:shd w:val="clear" w:color="auto" w:fill="auto"/>
        <w:tabs>
          <w:tab w:val="left" w:pos="370"/>
        </w:tabs>
        <w:spacing w:line="276" w:lineRule="auto"/>
        <w:ind w:right="-7" w:hanging="440"/>
        <w:contextualSpacing/>
        <w:rPr>
          <w:rFonts w:cs="Times New Roman"/>
          <w:i/>
          <w:iCs/>
          <w:sz w:val="22"/>
          <w:szCs w:val="22"/>
          <w:lang w:val="pt-BR"/>
        </w:rPr>
      </w:pPr>
    </w:p>
    <w:p w14:paraId="7F79F11A" w14:textId="334054EE" w:rsidR="0002027B" w:rsidRPr="00102B17" w:rsidRDefault="0002027B" w:rsidP="004C791C">
      <w:pPr>
        <w:pStyle w:val="Bodytext20"/>
        <w:shd w:val="clear" w:color="auto" w:fill="auto"/>
        <w:tabs>
          <w:tab w:val="left" w:pos="370"/>
        </w:tabs>
        <w:spacing w:line="276" w:lineRule="auto"/>
        <w:ind w:right="-7" w:firstLine="0"/>
        <w:contextualSpacing/>
        <w:rPr>
          <w:rFonts w:cs="Times New Roman"/>
          <w:i/>
          <w:iCs/>
          <w:sz w:val="22"/>
          <w:szCs w:val="22"/>
          <w:lang w:val="pt-BR"/>
        </w:rPr>
      </w:pPr>
      <w:r w:rsidRPr="00102B17">
        <w:rPr>
          <w:rFonts w:cs="Times New Roman"/>
          <w:i/>
          <w:iCs/>
          <w:sz w:val="22"/>
          <w:szCs w:val="22"/>
          <w:lang w:val="pt-BR"/>
        </w:rPr>
        <w:t>În prezentul Contract, termenii de mai jos vor avea următoarele semnificaţii</w:t>
      </w:r>
      <w:r w:rsidR="00F469DC" w:rsidRPr="00102B17">
        <w:rPr>
          <w:rFonts w:cs="Times New Roman"/>
          <w:i/>
          <w:iCs/>
          <w:sz w:val="22"/>
          <w:szCs w:val="22"/>
          <w:lang w:val="pt-BR"/>
        </w:rPr>
        <w:t xml:space="preserve"> și</w:t>
      </w:r>
      <w:r w:rsidR="006D1231" w:rsidRPr="00102B17">
        <w:rPr>
          <w:rFonts w:cs="Times New Roman"/>
          <w:i/>
          <w:iCs/>
          <w:sz w:val="22"/>
          <w:szCs w:val="22"/>
          <w:lang w:val="pt-BR"/>
        </w:rPr>
        <w:t xml:space="preserve"> </w:t>
      </w:r>
      <w:r w:rsidR="00F469DC" w:rsidRPr="00102B17">
        <w:rPr>
          <w:rFonts w:cs="Times New Roman"/>
          <w:i/>
          <w:iCs/>
          <w:sz w:val="22"/>
          <w:szCs w:val="22"/>
          <w:lang w:val="pt-BR"/>
        </w:rPr>
        <w:t>interpretări</w:t>
      </w:r>
      <w:r w:rsidRPr="00102B17">
        <w:rPr>
          <w:rFonts w:cs="Times New Roman"/>
          <w:i/>
          <w:iCs/>
          <w:sz w:val="22"/>
          <w:szCs w:val="22"/>
          <w:lang w:val="pt-BR"/>
        </w:rPr>
        <w:t>:</w:t>
      </w:r>
    </w:p>
    <w:p w14:paraId="6855F2D2" w14:textId="053BC3B9" w:rsidR="00D42EED" w:rsidRPr="00102B17" w:rsidRDefault="00D42EED" w:rsidP="00751794">
      <w:pPr>
        <w:pStyle w:val="Bodytext20"/>
        <w:numPr>
          <w:ilvl w:val="0"/>
          <w:numId w:val="2"/>
        </w:numPr>
        <w:shd w:val="clear" w:color="auto" w:fill="auto"/>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Act constitutiv</w:t>
      </w:r>
      <w:r w:rsidRPr="00102B17">
        <w:rPr>
          <w:rFonts w:eastAsia="Arial Narrow" w:cs="Times New Roman"/>
          <w:i/>
          <w:iCs/>
          <w:spacing w:val="1"/>
          <w:sz w:val="22"/>
          <w:szCs w:val="22"/>
          <w:lang w:val="ro-RO" w:eastAsia="ro-RO" w:bidi="ro-RO"/>
        </w:rPr>
        <w:t xml:space="preserve"> – Actul Constitutiv al </w:t>
      </w:r>
      <w:r w:rsidR="0081000A" w:rsidRPr="0081000A">
        <w:rPr>
          <w:rFonts w:eastAsia="Times New Roman" w:cs="Arial Narrow"/>
          <w:iCs/>
          <w:sz w:val="22"/>
          <w:szCs w:val="22"/>
          <w:lang w:val="es-ES" w:eastAsia="ar-SA"/>
        </w:rPr>
        <w:t xml:space="preserve">Societății </w:t>
      </w:r>
      <w:r w:rsidR="00424F2A">
        <w:rPr>
          <w:rFonts w:eastAsia="Times New Roman" w:cs="Arial Narrow"/>
          <w:iCs/>
          <w:sz w:val="22"/>
          <w:szCs w:val="22"/>
          <w:lang w:val="es-ES" w:eastAsia="ar-SA"/>
        </w:rPr>
        <w:t>…………………………..</w:t>
      </w:r>
      <w:r w:rsidR="0081000A" w:rsidRPr="0081000A">
        <w:rPr>
          <w:rFonts w:eastAsia="Times New Roman" w:cs="Arial Narrow"/>
          <w:iCs/>
          <w:sz w:val="22"/>
          <w:szCs w:val="22"/>
          <w:lang w:val="es-ES" w:eastAsia="ar-SA"/>
        </w:rPr>
        <w:t xml:space="preserve"> S.A. </w:t>
      </w:r>
      <w:r w:rsidRPr="00102B17">
        <w:rPr>
          <w:rFonts w:eastAsia="Arial Narrow" w:cs="Times New Roman"/>
          <w:i/>
          <w:iCs/>
          <w:spacing w:val="1"/>
          <w:sz w:val="22"/>
          <w:szCs w:val="22"/>
          <w:lang w:val="ro-RO" w:eastAsia="ro-RO" w:bidi="ro-RO"/>
        </w:rPr>
        <w:t>aprobat de Adunarea Generală a Acţionarilor Societăţii, astfel cum este în vigoare la data prezentului Contract de Mandat sau cum va fi modificat/completat/reformulat, prin hotărâre a Adunării Generale a Acţionarilor Societăţii</w:t>
      </w:r>
    </w:p>
    <w:p w14:paraId="1256252E" w14:textId="789ABD26" w:rsidR="00D42EED" w:rsidRPr="00102B17" w:rsidRDefault="0002027B" w:rsidP="00751794">
      <w:pPr>
        <w:pStyle w:val="Bodytext20"/>
        <w:numPr>
          <w:ilvl w:val="0"/>
          <w:numId w:val="2"/>
        </w:numPr>
        <w:shd w:val="clear" w:color="auto" w:fill="auto"/>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cs="Times New Roman"/>
          <w:b/>
          <w:i/>
          <w:iCs/>
          <w:sz w:val="22"/>
          <w:szCs w:val="22"/>
          <w:lang w:val="ro-RO"/>
        </w:rPr>
        <w:t>Cadrul legal aplicabil</w:t>
      </w:r>
      <w:r w:rsidRPr="00102B17">
        <w:rPr>
          <w:rFonts w:cs="Times New Roman"/>
          <w:i/>
          <w:iCs/>
          <w:sz w:val="22"/>
          <w:szCs w:val="22"/>
          <w:lang w:val="ro-RO"/>
        </w:rPr>
        <w:t xml:space="preserve"> - ansamblul normelor juridice române cuprinse în Legea nr. 31/1990, Codul civil, O</w:t>
      </w:r>
      <w:r w:rsidR="00751794">
        <w:rPr>
          <w:rFonts w:cs="Times New Roman"/>
          <w:i/>
          <w:iCs/>
          <w:sz w:val="22"/>
          <w:szCs w:val="22"/>
          <w:lang w:val="ro-RO"/>
        </w:rPr>
        <w:t>.</w:t>
      </w:r>
      <w:r w:rsidRPr="00102B17">
        <w:rPr>
          <w:rFonts w:cs="Times New Roman"/>
          <w:i/>
          <w:iCs/>
          <w:sz w:val="22"/>
          <w:szCs w:val="22"/>
          <w:lang w:val="ro-RO"/>
        </w:rPr>
        <w:t>U</w:t>
      </w:r>
      <w:r w:rsidR="00751794">
        <w:rPr>
          <w:rFonts w:cs="Times New Roman"/>
          <w:i/>
          <w:iCs/>
          <w:sz w:val="22"/>
          <w:szCs w:val="22"/>
          <w:lang w:val="ro-RO"/>
        </w:rPr>
        <w:t>.</w:t>
      </w:r>
      <w:r w:rsidRPr="00102B17">
        <w:rPr>
          <w:rFonts w:cs="Times New Roman"/>
          <w:i/>
          <w:iCs/>
          <w:sz w:val="22"/>
          <w:szCs w:val="22"/>
          <w:lang w:val="ro-RO"/>
        </w:rPr>
        <w:t>G</w:t>
      </w:r>
      <w:r w:rsidR="00751794">
        <w:rPr>
          <w:rFonts w:cs="Times New Roman"/>
          <w:i/>
          <w:iCs/>
          <w:sz w:val="22"/>
          <w:szCs w:val="22"/>
          <w:lang w:val="ro-RO"/>
        </w:rPr>
        <w:t>.</w:t>
      </w:r>
      <w:r w:rsidRPr="00102B17">
        <w:rPr>
          <w:rFonts w:cs="Times New Roman"/>
          <w:i/>
          <w:iCs/>
          <w:sz w:val="22"/>
          <w:szCs w:val="22"/>
          <w:lang w:val="ro-RO"/>
        </w:rPr>
        <w:t xml:space="preserve"> nr. 109/2011, O</w:t>
      </w:r>
      <w:r w:rsidR="00751794">
        <w:rPr>
          <w:rFonts w:cs="Times New Roman"/>
          <w:i/>
          <w:iCs/>
          <w:sz w:val="22"/>
          <w:szCs w:val="22"/>
          <w:lang w:val="ro-RO"/>
        </w:rPr>
        <w:t>.</w:t>
      </w:r>
      <w:r w:rsidRPr="00102B17">
        <w:rPr>
          <w:rFonts w:cs="Times New Roman"/>
          <w:i/>
          <w:iCs/>
          <w:sz w:val="22"/>
          <w:szCs w:val="22"/>
          <w:lang w:val="ro-RO"/>
        </w:rPr>
        <w:t>G</w:t>
      </w:r>
      <w:r w:rsidR="00751794">
        <w:rPr>
          <w:rFonts w:cs="Times New Roman"/>
          <w:i/>
          <w:iCs/>
          <w:sz w:val="22"/>
          <w:szCs w:val="22"/>
          <w:lang w:val="ro-RO"/>
        </w:rPr>
        <w:t>.</w:t>
      </w:r>
      <w:r w:rsidRPr="00102B17">
        <w:rPr>
          <w:rFonts w:cs="Times New Roman"/>
          <w:i/>
          <w:iCs/>
          <w:sz w:val="22"/>
          <w:szCs w:val="22"/>
          <w:lang w:val="ro-RO"/>
        </w:rPr>
        <w:t xml:space="preserve"> nr. 26/2013, Codul fiscal, </w:t>
      </w:r>
      <w:r w:rsidR="005C6EAA" w:rsidRPr="00102B17">
        <w:rPr>
          <w:rFonts w:cs="Times New Roman"/>
          <w:i/>
          <w:iCs/>
          <w:sz w:val="22"/>
          <w:szCs w:val="22"/>
          <w:lang w:val="ro-RO"/>
        </w:rPr>
        <w:t>legisla</w:t>
      </w:r>
      <w:r w:rsidR="00B85D12" w:rsidRPr="00102B17">
        <w:rPr>
          <w:rFonts w:cs="Times New Roman"/>
          <w:i/>
          <w:iCs/>
          <w:sz w:val="22"/>
          <w:szCs w:val="22"/>
          <w:lang w:val="ro-RO"/>
        </w:rPr>
        <w:t>ț</w:t>
      </w:r>
      <w:r w:rsidR="005C6EAA" w:rsidRPr="00102B17">
        <w:rPr>
          <w:rFonts w:cs="Times New Roman"/>
          <w:i/>
          <w:iCs/>
          <w:sz w:val="22"/>
          <w:szCs w:val="22"/>
          <w:lang w:val="ro-RO"/>
        </w:rPr>
        <w:t xml:space="preserve">ia </w:t>
      </w:r>
      <w:r w:rsidR="00CB72A3" w:rsidRPr="00102B17">
        <w:rPr>
          <w:rFonts w:cs="Times New Roman"/>
          <w:i/>
          <w:iCs/>
          <w:sz w:val="22"/>
          <w:szCs w:val="22"/>
          <w:lang w:val="ro-RO"/>
        </w:rPr>
        <w:t>a</w:t>
      </w:r>
      <w:r w:rsidR="005C6EAA" w:rsidRPr="00102B17">
        <w:rPr>
          <w:rFonts w:cs="Times New Roman"/>
          <w:i/>
          <w:iCs/>
          <w:sz w:val="22"/>
          <w:szCs w:val="22"/>
          <w:lang w:val="ro-RO"/>
        </w:rPr>
        <w:t>plicabil</w:t>
      </w:r>
      <w:r w:rsidR="00B85D12" w:rsidRPr="00102B17">
        <w:rPr>
          <w:rFonts w:cs="Times New Roman"/>
          <w:i/>
          <w:iCs/>
          <w:sz w:val="22"/>
          <w:szCs w:val="22"/>
          <w:lang w:val="ro-RO"/>
        </w:rPr>
        <w:t>ă</w:t>
      </w:r>
      <w:r w:rsidR="005C6EAA" w:rsidRPr="00102B17">
        <w:rPr>
          <w:rFonts w:cs="Times New Roman"/>
          <w:i/>
          <w:iCs/>
          <w:sz w:val="22"/>
          <w:szCs w:val="22"/>
          <w:lang w:val="ro-RO"/>
        </w:rPr>
        <w:t xml:space="preserve"> pie</w:t>
      </w:r>
      <w:r w:rsidR="00B85D12" w:rsidRPr="00102B17">
        <w:rPr>
          <w:rFonts w:cs="Times New Roman"/>
          <w:i/>
          <w:iCs/>
          <w:sz w:val="22"/>
          <w:szCs w:val="22"/>
          <w:lang w:val="ro-RO"/>
        </w:rPr>
        <w:t>ț</w:t>
      </w:r>
      <w:r w:rsidR="005C6EAA" w:rsidRPr="00102B17">
        <w:rPr>
          <w:rFonts w:cs="Times New Roman"/>
          <w:i/>
          <w:iCs/>
          <w:sz w:val="22"/>
          <w:szCs w:val="22"/>
          <w:lang w:val="ro-RO"/>
        </w:rPr>
        <w:t xml:space="preserve">ei de capital, </w:t>
      </w:r>
      <w:r w:rsidRPr="00102B17">
        <w:rPr>
          <w:rFonts w:cs="Times New Roman"/>
          <w:i/>
          <w:iCs/>
          <w:sz w:val="22"/>
          <w:szCs w:val="22"/>
          <w:lang w:val="ro-RO"/>
        </w:rPr>
        <w:t>precum şi în orice alte acte normative aplicabile prezentul</w:t>
      </w:r>
      <w:r w:rsidR="00340BE8" w:rsidRPr="00102B17">
        <w:rPr>
          <w:rFonts w:cs="Times New Roman"/>
          <w:i/>
          <w:iCs/>
          <w:sz w:val="22"/>
          <w:szCs w:val="22"/>
          <w:lang w:val="ro-RO"/>
        </w:rPr>
        <w:t>ui</w:t>
      </w:r>
      <w:r w:rsidRPr="00102B17">
        <w:rPr>
          <w:rFonts w:cs="Times New Roman"/>
          <w:i/>
          <w:iCs/>
          <w:sz w:val="22"/>
          <w:szCs w:val="22"/>
          <w:lang w:val="ro-RO"/>
        </w:rPr>
        <w:t xml:space="preserve"> contract;</w:t>
      </w:r>
    </w:p>
    <w:p w14:paraId="3405D909" w14:textId="2F2DFD2B" w:rsidR="00D42EED" w:rsidRPr="00102B17" w:rsidRDefault="0002027B" w:rsidP="00751794">
      <w:pPr>
        <w:pStyle w:val="Bodytext20"/>
        <w:numPr>
          <w:ilvl w:val="0"/>
          <w:numId w:val="2"/>
        </w:numPr>
        <w:shd w:val="clear" w:color="auto" w:fill="auto"/>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cs="Times New Roman"/>
          <w:b/>
          <w:i/>
          <w:iCs/>
          <w:sz w:val="22"/>
          <w:szCs w:val="22"/>
          <w:lang w:val="ro-RO"/>
        </w:rPr>
        <w:t>Conflict de interese</w:t>
      </w:r>
      <w:r w:rsidRPr="00102B17">
        <w:rPr>
          <w:rFonts w:cs="Times New Roman"/>
          <w:i/>
          <w:iCs/>
          <w:sz w:val="22"/>
          <w:szCs w:val="22"/>
          <w:lang w:val="ro-RO"/>
        </w:rPr>
        <w:t xml:space="preserve"> - orice situaţii sau împrejurări determinate/determinabile potrivit cadrului juridic aplicabil, cât şi orice relaţii strânse (inclusiv de concubinaj), în care interesul personal, direct ori indirect, al Administratorului, contravine interesului Societăţii, astfel încât afectează sau ar putea afecta independenţa şi imparţialitatea sa în luarea deciziilor de afaceri sau îndeplinirea la timp şi cu obiectivitate a atribuţiilor care îi revin în exercitarea mandatului său pentru Societate;</w:t>
      </w:r>
    </w:p>
    <w:p w14:paraId="2D4D120C" w14:textId="73AD46E2" w:rsidR="00D42EED" w:rsidRPr="00102B17" w:rsidRDefault="0002027B" w:rsidP="00751794">
      <w:pPr>
        <w:pStyle w:val="Bodytext20"/>
        <w:numPr>
          <w:ilvl w:val="0"/>
          <w:numId w:val="2"/>
        </w:numPr>
        <w:shd w:val="clear" w:color="auto" w:fill="auto"/>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cs="Times New Roman"/>
          <w:b/>
          <w:i/>
          <w:iCs/>
          <w:sz w:val="22"/>
          <w:szCs w:val="22"/>
          <w:lang w:val="ro-RO"/>
        </w:rPr>
        <w:t>Contractul -</w:t>
      </w:r>
      <w:r w:rsidRPr="00102B17">
        <w:rPr>
          <w:rFonts w:cs="Times New Roman"/>
          <w:i/>
          <w:iCs/>
          <w:sz w:val="22"/>
          <w:szCs w:val="22"/>
          <w:lang w:val="ro-RO"/>
        </w:rPr>
        <w:t xml:space="preserve"> înseamnă atât prezentul contract de mandat, acestuia fiindu-i aplicabilă orice alt</w:t>
      </w:r>
      <w:r w:rsidR="00831BF6" w:rsidRPr="00102B17">
        <w:rPr>
          <w:rFonts w:cs="Times New Roman"/>
          <w:i/>
          <w:iCs/>
          <w:sz w:val="22"/>
          <w:szCs w:val="22"/>
          <w:lang w:val="ro-RO"/>
        </w:rPr>
        <w:t>ă</w:t>
      </w:r>
      <w:r w:rsidRPr="00102B17">
        <w:rPr>
          <w:rFonts w:cs="Times New Roman"/>
          <w:i/>
          <w:iCs/>
          <w:sz w:val="22"/>
          <w:szCs w:val="22"/>
          <w:lang w:val="ro-RO"/>
        </w:rPr>
        <w:t xml:space="preserve"> denumire rezultând din dispoziţiile statutare (ex. contract de administraţie) sau din dispoziţiile Cadrului legal aplicabil (ex. contract de administrare, contract de administraţie);</w:t>
      </w:r>
    </w:p>
    <w:p w14:paraId="2FCF1BE6" w14:textId="76AD1A67" w:rsidR="00C01645" w:rsidRPr="00102B17" w:rsidRDefault="00C01645" w:rsidP="00751794">
      <w:pPr>
        <w:pStyle w:val="Bodytext20"/>
        <w:numPr>
          <w:ilvl w:val="0"/>
          <w:numId w:val="2"/>
        </w:numPr>
        <w:shd w:val="clear" w:color="auto" w:fill="auto"/>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Raport de activitate:</w:t>
      </w:r>
      <w:r w:rsidRPr="00102B17">
        <w:rPr>
          <w:rFonts w:eastAsia="Arial Narrow" w:cs="Times New Roman"/>
          <w:i/>
          <w:iCs/>
          <w:spacing w:val="1"/>
          <w:sz w:val="22"/>
          <w:szCs w:val="22"/>
          <w:lang w:val="ro-RO" w:eastAsia="ro-RO" w:bidi="ro-RO"/>
        </w:rPr>
        <w:t xml:space="preserve"> Raportul anual al Consiliului de Administrație care cuprinde date despre activitatea și performanţele financiare ale Societăţii, raportările contabile semestriale ale societăţii, precum și despre execuţia contractului de mandat al Directorului General.   </w:t>
      </w:r>
    </w:p>
    <w:p w14:paraId="369BBA6C" w14:textId="1B086D12" w:rsidR="00D42EED" w:rsidRPr="00102B17" w:rsidRDefault="00D42EED" w:rsidP="00751794">
      <w:pPr>
        <w:pStyle w:val="Bodytext20"/>
        <w:numPr>
          <w:ilvl w:val="0"/>
          <w:numId w:val="2"/>
        </w:numPr>
        <w:shd w:val="clear" w:color="auto" w:fill="auto"/>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Decizia de afaceri –</w:t>
      </w:r>
      <w:r w:rsidRPr="00102B17">
        <w:rPr>
          <w:rFonts w:eastAsia="Arial Narrow" w:cs="Times New Roman"/>
          <w:i/>
          <w:iCs/>
          <w:spacing w:val="1"/>
          <w:sz w:val="22"/>
          <w:szCs w:val="22"/>
          <w:lang w:val="ro-RO" w:eastAsia="ro-RO" w:bidi="ro-RO"/>
        </w:rPr>
        <w:t xml:space="preserve"> semnifică orice decizie de a lua sau de a nu lua anumite măsuri cu privire la administrarea Societăţii; </w:t>
      </w:r>
    </w:p>
    <w:p w14:paraId="3301A028" w14:textId="77777777" w:rsidR="00D42EED" w:rsidRPr="00102B17" w:rsidRDefault="00D42EED"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Eveniment fortuit</w:t>
      </w:r>
      <w:r w:rsidRPr="00102B17">
        <w:rPr>
          <w:rFonts w:eastAsia="Arial Narrow" w:cs="Times New Roman"/>
          <w:i/>
          <w:iCs/>
          <w:spacing w:val="1"/>
          <w:sz w:val="22"/>
          <w:szCs w:val="22"/>
          <w:lang w:val="ro-RO" w:eastAsia="ro-RO" w:bidi="ro-RO"/>
        </w:rPr>
        <w:t xml:space="preserve"> – semnifică un eveniment care nu putea fi prevăzut de administrator şi nici impiedicat de către acesta a se întâmpla; sunt asimilate evenimentului fortuit modificarea cadrului legal, de reglementare şi a sistemului fiscal în România existent la semnarea prezentului Contract;</w:t>
      </w:r>
    </w:p>
    <w:p w14:paraId="7EF6D2D0" w14:textId="0E8C2F5C" w:rsidR="00D42EED" w:rsidRPr="00102B17" w:rsidRDefault="00D42EED"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cs="Times New Roman"/>
          <w:b/>
          <w:i/>
          <w:iCs/>
          <w:sz w:val="22"/>
          <w:szCs w:val="22"/>
          <w:lang w:val="ro-RO"/>
        </w:rPr>
        <w:t>Eveniment semnificativ</w:t>
      </w:r>
      <w:r w:rsidRPr="00102B17">
        <w:rPr>
          <w:rFonts w:cs="Times New Roman"/>
          <w:i/>
          <w:iCs/>
          <w:sz w:val="22"/>
          <w:szCs w:val="22"/>
          <w:lang w:val="ro-RO"/>
        </w:rPr>
        <w:t xml:space="preserve"> – înseamnă </w:t>
      </w:r>
      <w:r w:rsidRPr="00102B17">
        <w:rPr>
          <w:rFonts w:eastAsia="Times New Roman" w:cs="Times New Roman"/>
          <w:i/>
          <w:iCs/>
          <w:sz w:val="22"/>
          <w:szCs w:val="22"/>
          <w:lang w:val="ro-RO"/>
        </w:rPr>
        <w:t xml:space="preserve">situaţie, schimbare la nivelul Societăţii care ar putea atrage interesul publicului, în sens negativ sau pozitiv şi care ar putea fi preluată de presă şi de opinia publică în mod critic şi la care ar putea fi cerut un punct de vedere şi din partea acţionarilor. Sunt considerate Evenimente semnificative în înţelesul prezentului Contract, inclusiv, dar fără a se limita la: </w:t>
      </w:r>
    </w:p>
    <w:p w14:paraId="5E0268E0"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 xml:space="preserve">schimbarea directorului general (fie prin renunţare la mandat, fie prin revocare de către Consiliul de Administraţie sau din orice alte cauze), </w:t>
      </w:r>
    </w:p>
    <w:p w14:paraId="1D7E4832"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 xml:space="preserve">renunţarea la mandat a oricărui membru al Consiliului de Administraţie de la data luării la cunoştinţă, </w:t>
      </w:r>
    </w:p>
    <w:p w14:paraId="10A47272"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 xml:space="preserve">acte frauduloase comise de membrii Consiliul de Administraţie, directorul general, directori care au fost constatate de auditorul intern, control intern sau o autoritate publică, </w:t>
      </w:r>
    </w:p>
    <w:p w14:paraId="0FC72F72"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 xml:space="preserve">plângere penală împotriva membrilor Consiliului de Administraţie, directorului general, directorilor, </w:t>
      </w:r>
    </w:p>
    <w:p w14:paraId="6773EC72"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 xml:space="preserve">decizii de restructurare care afectează mai mult de 20% din activitatea Societăţii (cifra de afaceri, structura de personal etc.), </w:t>
      </w:r>
    </w:p>
    <w:p w14:paraId="6542CEEB"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lastRenderedPageBreak/>
        <w:t xml:space="preserve">achiziţii sau vânzări de bunuri (altele decât cele care, potrivit legii, se fac numai cu aprobarea adunării generale a acţionarilor) cu impact individual mai mare de 5% din cifra de afaceri a Societăţii din ultima situaţie financiară anuală aprobată de adunarea generală a acţionarilor, </w:t>
      </w:r>
    </w:p>
    <w:p w14:paraId="4F08F0BA"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 xml:space="preserve">accidente de muncă sau de mediu care se raportează autorităţilor publice, </w:t>
      </w:r>
    </w:p>
    <w:p w14:paraId="2507E3DE" w14:textId="77777777" w:rsidR="00D42EED" w:rsidRPr="00102B17" w:rsidRDefault="00D42EED" w:rsidP="00751794">
      <w:pPr>
        <w:numPr>
          <w:ilvl w:val="0"/>
          <w:numId w:val="9"/>
        </w:numPr>
        <w:shd w:val="clear" w:color="auto" w:fill="FFFFFF"/>
        <w:tabs>
          <w:tab w:val="left" w:pos="284"/>
          <w:tab w:val="left" w:pos="709"/>
          <w:tab w:val="left" w:pos="993"/>
          <w:tab w:val="left" w:pos="1276"/>
        </w:tabs>
        <w:spacing w:line="276" w:lineRule="auto"/>
        <w:ind w:left="284" w:right="-7" w:hanging="284"/>
        <w:contextualSpacing/>
        <w:jc w:val="both"/>
        <w:rPr>
          <w:rFonts w:ascii="Trebuchet MS" w:eastAsia="Times New Roman" w:hAnsi="Trebuchet MS" w:cs="Times New Roman"/>
          <w:i/>
          <w:iCs/>
          <w:color w:val="auto"/>
          <w:sz w:val="22"/>
          <w:szCs w:val="22"/>
          <w:lang w:bidi="ar-SA"/>
        </w:rPr>
      </w:pPr>
      <w:r w:rsidRPr="00102B17">
        <w:rPr>
          <w:rFonts w:ascii="Trebuchet MS" w:eastAsia="Times New Roman" w:hAnsi="Trebuchet MS" w:cs="Times New Roman"/>
          <w:i/>
          <w:iCs/>
          <w:color w:val="auto"/>
          <w:sz w:val="22"/>
          <w:szCs w:val="22"/>
          <w:lang w:bidi="ar-SA"/>
        </w:rPr>
        <w:t>proceduri litigioase declanşate de alte societăţi sau autorităţi publice contra Societăţii cu o valoare cu impact individual mai mare de 5% din cifra de afaceri a Societăţii din ultima situaţie financiară anuală aprobată de adunarea generală a acţionarilor</w:t>
      </w:r>
      <w:r w:rsidRPr="00102B17">
        <w:rPr>
          <w:rFonts w:ascii="Trebuchet MS" w:hAnsi="Trebuchet MS" w:cs="Times New Roman"/>
          <w:i/>
          <w:iCs/>
          <w:color w:val="auto"/>
          <w:sz w:val="22"/>
          <w:szCs w:val="22"/>
        </w:rPr>
        <w:t>.</w:t>
      </w:r>
    </w:p>
    <w:p w14:paraId="5542CE72" w14:textId="565079D9" w:rsidR="00D42EED" w:rsidRPr="00102B17" w:rsidRDefault="00F13064"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 xml:space="preserve"> </w:t>
      </w:r>
      <w:r w:rsidR="00D42EED" w:rsidRPr="00102B17">
        <w:rPr>
          <w:rFonts w:eastAsia="Arial Narrow" w:cs="Times New Roman"/>
          <w:b/>
          <w:bCs/>
          <w:i/>
          <w:iCs/>
          <w:spacing w:val="1"/>
          <w:sz w:val="22"/>
          <w:szCs w:val="22"/>
          <w:lang w:val="ro-RO" w:eastAsia="ro-RO" w:bidi="ro-RO"/>
        </w:rPr>
        <w:t>Forţa majoră</w:t>
      </w:r>
      <w:r w:rsidR="00265B75">
        <w:rPr>
          <w:rFonts w:eastAsia="Arial Narrow" w:cs="Times New Roman"/>
          <w:b/>
          <w:bCs/>
          <w:i/>
          <w:iCs/>
          <w:spacing w:val="1"/>
          <w:sz w:val="22"/>
          <w:szCs w:val="22"/>
          <w:lang w:val="ro-RO" w:eastAsia="ro-RO" w:bidi="ro-RO"/>
        </w:rPr>
        <w:t xml:space="preserve"> și cazul fortuit</w:t>
      </w:r>
      <w:r w:rsidR="00D42EED" w:rsidRPr="00102B17">
        <w:rPr>
          <w:rFonts w:eastAsia="Arial Narrow" w:cs="Times New Roman"/>
          <w:b/>
          <w:bCs/>
          <w:i/>
          <w:iCs/>
          <w:spacing w:val="1"/>
          <w:sz w:val="22"/>
          <w:szCs w:val="22"/>
          <w:lang w:val="ro-RO" w:eastAsia="ro-RO" w:bidi="ro-RO"/>
        </w:rPr>
        <w:t xml:space="preserve"> </w:t>
      </w:r>
      <w:r w:rsidR="00980060">
        <w:rPr>
          <w:rFonts w:eastAsia="Arial Narrow" w:cs="Times New Roman"/>
          <w:i/>
          <w:iCs/>
          <w:spacing w:val="1"/>
          <w:sz w:val="22"/>
          <w:szCs w:val="22"/>
          <w:lang w:val="ro-RO" w:eastAsia="ro-RO" w:bidi="ro-RO"/>
        </w:rPr>
        <w:t>–</w:t>
      </w:r>
      <w:r w:rsidR="00D42EED" w:rsidRPr="00102B17">
        <w:rPr>
          <w:rFonts w:eastAsia="Arial Narrow" w:cs="Times New Roman"/>
          <w:i/>
          <w:iCs/>
          <w:spacing w:val="1"/>
          <w:sz w:val="22"/>
          <w:szCs w:val="22"/>
          <w:lang w:val="ro-RO" w:eastAsia="ro-RO" w:bidi="ro-RO"/>
        </w:rPr>
        <w:t xml:space="preserve"> </w:t>
      </w:r>
      <w:r w:rsidR="00980060">
        <w:rPr>
          <w:rFonts w:eastAsia="Arial Narrow" w:cs="Times New Roman"/>
          <w:i/>
          <w:iCs/>
          <w:spacing w:val="1"/>
          <w:sz w:val="22"/>
          <w:szCs w:val="22"/>
          <w:lang w:val="ro-RO" w:eastAsia="ro-RO" w:bidi="ro-RO"/>
        </w:rPr>
        <w:t>forța majoră reprezintă</w:t>
      </w:r>
      <w:r w:rsidR="00D42EED" w:rsidRPr="00102B17">
        <w:rPr>
          <w:rFonts w:eastAsia="Arial Narrow" w:cs="Times New Roman"/>
          <w:i/>
          <w:iCs/>
          <w:spacing w:val="1"/>
          <w:sz w:val="22"/>
          <w:szCs w:val="22"/>
          <w:lang w:val="ro-RO" w:eastAsia="ro-RO" w:bidi="ro-RO"/>
        </w:rPr>
        <w:t xml:space="preserve"> orice eveniment extern, imprevizibil, absolut invincibil şi inevitabil, care nu putea fi prevăzut la momentul încheierii prezentului Contract de Mandat şi care face imposibilă executarea şi, respectiv, îndeplinirea Contractului de Mandat;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r w:rsidR="00265B75">
        <w:rPr>
          <w:rFonts w:eastAsia="Arial Narrow" w:cs="Times New Roman"/>
          <w:i/>
          <w:iCs/>
          <w:spacing w:val="1"/>
          <w:sz w:val="22"/>
          <w:szCs w:val="22"/>
          <w:lang w:val="ro-RO" w:eastAsia="ro-RO" w:bidi="ro-RO"/>
        </w:rPr>
        <w:t>.</w:t>
      </w:r>
      <w:r w:rsidR="00265B75" w:rsidRPr="00424F2A">
        <w:rPr>
          <w:lang w:val="pt-BR"/>
        </w:rPr>
        <w:t xml:space="preserve"> </w:t>
      </w:r>
      <w:r w:rsidR="00265B75" w:rsidRPr="00265B75">
        <w:rPr>
          <w:rFonts w:eastAsia="Arial Narrow" w:cs="Times New Roman"/>
          <w:i/>
          <w:iCs/>
          <w:spacing w:val="1"/>
          <w:sz w:val="22"/>
          <w:szCs w:val="22"/>
          <w:lang w:val="ro-RO" w:eastAsia="ro-RO" w:bidi="ro-RO"/>
        </w:rPr>
        <w:t>Cazul fortuit este un eveniment care nu poate fi prevăzut şi nici împiedicat de către cel care ar fi fost chemat să răspundă dacă evenimentul nu s-ar fi produs</w:t>
      </w:r>
      <w:r w:rsidR="00470719">
        <w:rPr>
          <w:rFonts w:eastAsia="Arial Narrow" w:cs="Times New Roman"/>
          <w:i/>
          <w:iCs/>
          <w:spacing w:val="1"/>
          <w:sz w:val="22"/>
          <w:szCs w:val="22"/>
          <w:lang w:val="ro-RO" w:eastAsia="ro-RO" w:bidi="ro-RO"/>
        </w:rPr>
        <w:t>;</w:t>
      </w:r>
      <w:r w:rsidR="00265B75">
        <w:rPr>
          <w:rFonts w:eastAsia="Arial Narrow" w:cs="Times New Roman"/>
          <w:i/>
          <w:iCs/>
          <w:spacing w:val="1"/>
          <w:sz w:val="22"/>
          <w:szCs w:val="22"/>
          <w:lang w:val="ro-RO" w:eastAsia="ro-RO" w:bidi="ro-RO"/>
        </w:rPr>
        <w:t xml:space="preserve"> </w:t>
      </w:r>
    </w:p>
    <w:p w14:paraId="06853BD4" w14:textId="77777777" w:rsidR="00D42EED" w:rsidRPr="00102B17" w:rsidRDefault="00D42EED" w:rsidP="00751794">
      <w:pPr>
        <w:pStyle w:val="Bodytext20"/>
        <w:numPr>
          <w:ilvl w:val="0"/>
          <w:numId w:val="2"/>
        </w:numPr>
        <w:tabs>
          <w:tab w:val="left" w:pos="284"/>
          <w:tab w:val="left" w:pos="426"/>
          <w:tab w:val="left" w:pos="709"/>
        </w:tabs>
        <w:spacing w:line="276" w:lineRule="auto"/>
        <w:ind w:left="284" w:right="-7" w:hanging="284"/>
        <w:contextualSpacing/>
        <w:rPr>
          <w:rFonts w:cs="Times New Roman"/>
          <w:b/>
          <w:i/>
          <w:iCs/>
          <w:sz w:val="22"/>
          <w:szCs w:val="22"/>
          <w:lang w:val="ro-RO"/>
        </w:rPr>
      </w:pPr>
      <w:r w:rsidRPr="00102B17">
        <w:rPr>
          <w:rFonts w:eastAsia="Arial Narrow" w:cs="Times New Roman"/>
          <w:b/>
          <w:bCs/>
          <w:i/>
          <w:iCs/>
          <w:spacing w:val="1"/>
          <w:sz w:val="22"/>
          <w:szCs w:val="22"/>
          <w:lang w:val="ro-RO" w:eastAsia="ro-RO" w:bidi="ro-RO"/>
        </w:rPr>
        <w:t>Indicatori de performanță financiari și nefinanciari</w:t>
      </w:r>
      <w:r w:rsidRPr="00102B17">
        <w:rPr>
          <w:rFonts w:eastAsia="Arial Narrow" w:cs="Times New Roman"/>
          <w:i/>
          <w:iCs/>
          <w:spacing w:val="1"/>
          <w:sz w:val="22"/>
          <w:szCs w:val="22"/>
          <w:lang w:val="ro-RO" w:eastAsia="ro-RO" w:bidi="ro-RO"/>
        </w:rPr>
        <w:t xml:space="preserve">  – indicatori de performanță negociați și aprobați de adunarea generală a acționarilor, diferiți de cei aprobați pentru administratorii executivi, stabiliți prin act aditional la Contractul de Mandat.</w:t>
      </w:r>
      <w:r w:rsidRPr="00102B17">
        <w:rPr>
          <w:rFonts w:cs="Times New Roman"/>
          <w:b/>
          <w:i/>
          <w:iCs/>
          <w:sz w:val="22"/>
          <w:szCs w:val="22"/>
          <w:lang w:val="ro-RO"/>
        </w:rPr>
        <w:t xml:space="preserve">  </w:t>
      </w:r>
    </w:p>
    <w:p w14:paraId="79981507" w14:textId="77777777" w:rsidR="00BA2BE6" w:rsidRPr="00102B17" w:rsidRDefault="00D42EED" w:rsidP="00751794">
      <w:pPr>
        <w:pStyle w:val="Bodytext20"/>
        <w:numPr>
          <w:ilvl w:val="0"/>
          <w:numId w:val="2"/>
        </w:numPr>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Informație privilegiată</w:t>
      </w:r>
      <w:r w:rsidRPr="00102B17">
        <w:rPr>
          <w:rFonts w:eastAsia="Arial Narrow" w:cs="Times New Roman"/>
          <w:i/>
          <w:iCs/>
          <w:spacing w:val="1"/>
          <w:sz w:val="22"/>
          <w:szCs w:val="22"/>
          <w:lang w:val="ro-RO" w:eastAsia="ro-RO" w:bidi="ro-RO"/>
        </w:rPr>
        <w:t xml:space="preserve"> - informaţie de natură precisă care nu a fost făcută publică, care se referă în mod direct sau indirect la unul sau mai mulţi emitenţi ori la unul sau mai multe instrumente financiare, şi care, dacă ar fi transmisă public, ar putea avea un impact semnificativ asupra preţului acelor instrumente financiare sau asupra preţului instrumentelor financiare derivate cu care se află în legătură; </w:t>
      </w:r>
    </w:p>
    <w:p w14:paraId="1D2B54EB" w14:textId="107CD2B3" w:rsidR="00A84C5C" w:rsidRPr="00102B17" w:rsidRDefault="00F13064" w:rsidP="00751794">
      <w:pPr>
        <w:pStyle w:val="Bodytext20"/>
        <w:numPr>
          <w:ilvl w:val="0"/>
          <w:numId w:val="2"/>
        </w:numPr>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i/>
          <w:iCs/>
          <w:spacing w:val="1"/>
          <w:sz w:val="22"/>
          <w:szCs w:val="22"/>
          <w:lang w:val="ro-RO" w:eastAsia="ro-RO" w:bidi="ro-RO"/>
        </w:rPr>
        <w:t xml:space="preserve"> </w:t>
      </w:r>
      <w:r w:rsidR="00D42EED" w:rsidRPr="00102B17">
        <w:rPr>
          <w:rFonts w:eastAsia="Arial Narrow" w:cs="Times New Roman"/>
          <w:b/>
          <w:i/>
          <w:iCs/>
          <w:spacing w:val="1"/>
          <w:sz w:val="22"/>
          <w:szCs w:val="22"/>
          <w:lang w:val="ro-RO" w:eastAsia="ro-RO" w:bidi="ro-RO"/>
        </w:rPr>
        <w:t>Informaţie confidenţială</w:t>
      </w:r>
      <w:r w:rsidR="00D42EED" w:rsidRPr="00102B17">
        <w:rPr>
          <w:rFonts w:eastAsia="Arial Narrow" w:cs="Times New Roman"/>
          <w:i/>
          <w:iCs/>
          <w:spacing w:val="1"/>
          <w:sz w:val="22"/>
          <w:szCs w:val="22"/>
          <w:lang w:val="ro-RO" w:eastAsia="ro-RO" w:bidi="ro-RO"/>
        </w:rPr>
        <w:t xml:space="preserve"> - înseamnă şi include orice informaţii cu privire la activitatea economică a Societăţii care nu sunt publice, potrivit (i) legii, (ii) hotărârilor Adunării Generale a Acţionarilor, (iii) deciziilor Consiliului de Administraţie şi (iv) reglementărilor interne ale Societăţii.</w:t>
      </w:r>
    </w:p>
    <w:p w14:paraId="438CDE39" w14:textId="61404926" w:rsidR="00A84C5C" w:rsidRPr="00102B17" w:rsidRDefault="00012892" w:rsidP="00751794">
      <w:pPr>
        <w:pStyle w:val="Bodytext20"/>
        <w:tabs>
          <w:tab w:val="left" w:pos="284"/>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ab/>
      </w:r>
      <w:r w:rsidR="00A84C5C" w:rsidRPr="00102B17">
        <w:rPr>
          <w:rFonts w:eastAsia="Arial Narrow" w:cs="Times New Roman"/>
          <w:i/>
          <w:iCs/>
          <w:spacing w:val="1"/>
          <w:sz w:val="22"/>
          <w:szCs w:val="22"/>
          <w:lang w:val="ro-RO" w:eastAsia="ro-RO" w:bidi="ro-RO"/>
        </w:rPr>
        <w:t xml:space="preserve">Informațiile confidențiale se referă în principal, fără a se limita la acestea: </w:t>
      </w:r>
    </w:p>
    <w:p w14:paraId="0E3612DE" w14:textId="77777777" w:rsidR="00A84C5C" w:rsidRPr="00102B17" w:rsidRDefault="00A84C5C" w:rsidP="00751794">
      <w:pPr>
        <w:pStyle w:val="Bodytext20"/>
        <w:numPr>
          <w:ilvl w:val="0"/>
          <w:numId w:val="11"/>
        </w:numPr>
        <w:tabs>
          <w:tab w:val="left" w:pos="284"/>
          <w:tab w:val="left" w:pos="993"/>
          <w:tab w:val="left" w:pos="1134"/>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termenii contractuali şi orice informaţii cu privire la partenerii de afaceri, clienţi, investitori sau furnizori ai Societăţii, precum şi condiţiile în baza cărora Societatea desfăşoară activităţi economice cu fiecare dintre aceste persoane; </w:t>
      </w:r>
    </w:p>
    <w:p w14:paraId="4B7E802D" w14:textId="77777777" w:rsidR="00A84C5C" w:rsidRPr="00102B17" w:rsidRDefault="00A84C5C" w:rsidP="00751794">
      <w:pPr>
        <w:pStyle w:val="Bodytext20"/>
        <w:numPr>
          <w:ilvl w:val="0"/>
          <w:numId w:val="11"/>
        </w:numPr>
        <w:tabs>
          <w:tab w:val="left" w:pos="284"/>
          <w:tab w:val="left" w:pos="993"/>
          <w:tab w:val="left" w:pos="1134"/>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programe de calculator, algoritmi, proceduri sau tehnici  folosite de Societate; </w:t>
      </w:r>
    </w:p>
    <w:p w14:paraId="4F081AA9" w14:textId="77777777" w:rsidR="00A84C5C" w:rsidRPr="00102B17" w:rsidRDefault="00A84C5C" w:rsidP="00751794">
      <w:pPr>
        <w:pStyle w:val="Bodytext20"/>
        <w:numPr>
          <w:ilvl w:val="0"/>
          <w:numId w:val="11"/>
        </w:numPr>
        <w:tabs>
          <w:tab w:val="left" w:pos="284"/>
          <w:tab w:val="left" w:pos="993"/>
          <w:tab w:val="left" w:pos="1134"/>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informaţii cu privire la planurile de viitor ale Societăţii, inclusiv, fără însă a se limita la, planuri de extindere la zone geografice, segmente de piaţă sau servicii; </w:t>
      </w:r>
    </w:p>
    <w:p w14:paraId="04F396D8" w14:textId="77777777" w:rsidR="00A84C5C" w:rsidRPr="00102B17" w:rsidRDefault="00A84C5C" w:rsidP="00751794">
      <w:pPr>
        <w:pStyle w:val="Bodytext20"/>
        <w:numPr>
          <w:ilvl w:val="0"/>
          <w:numId w:val="11"/>
        </w:numPr>
        <w:tabs>
          <w:tab w:val="left" w:pos="284"/>
          <w:tab w:val="left" w:pos="993"/>
          <w:tab w:val="left" w:pos="1134"/>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strategii de marketing, dezvoltate, investigate, dobândite (de la o terţă persoană sau în alt fel), sau folosite de către Societate; </w:t>
      </w:r>
    </w:p>
    <w:p w14:paraId="6067210F" w14:textId="3188BFDE" w:rsidR="00A84C5C" w:rsidRPr="00102B17" w:rsidRDefault="00A84C5C" w:rsidP="00751794">
      <w:pPr>
        <w:pStyle w:val="Bodytext20"/>
        <w:numPr>
          <w:ilvl w:val="0"/>
          <w:numId w:val="11"/>
        </w:numPr>
        <w:tabs>
          <w:tab w:val="left" w:pos="284"/>
          <w:tab w:val="left" w:pos="993"/>
          <w:tab w:val="left" w:pos="1134"/>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orice alte informaţii dobândite de Administrator în cursul exercitării mandatului său, despre care s-ar putea aprecia, în mod rezonabil, că reflectă vulnerabilităţi ale Societăţii.</w:t>
      </w:r>
    </w:p>
    <w:p w14:paraId="3EB23DFB" w14:textId="5CEE2157" w:rsidR="00A84C5C" w:rsidRPr="00102B17" w:rsidRDefault="00097229" w:rsidP="00751794">
      <w:pPr>
        <w:pStyle w:val="Bodytext20"/>
        <w:numPr>
          <w:ilvl w:val="0"/>
          <w:numId w:val="2"/>
        </w:numPr>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cs="Times New Roman"/>
          <w:b/>
          <w:sz w:val="22"/>
          <w:szCs w:val="22"/>
          <w:lang w:val="fr-FR"/>
        </w:rPr>
        <w:t xml:space="preserve"> </w:t>
      </w:r>
      <w:r w:rsidR="00A84C5C" w:rsidRPr="00102B17">
        <w:rPr>
          <w:rFonts w:cs="Times New Roman"/>
          <w:b/>
          <w:i/>
          <w:iCs/>
          <w:sz w:val="22"/>
          <w:szCs w:val="22"/>
          <w:lang w:val="fr-FR"/>
        </w:rPr>
        <w:t xml:space="preserve">Întreprindere publică : </w:t>
      </w:r>
    </w:p>
    <w:p w14:paraId="0A7EA2ED" w14:textId="54F2CBAB" w:rsidR="00A84C5C" w:rsidRPr="00102B17" w:rsidRDefault="00012892" w:rsidP="00751794">
      <w:pPr>
        <w:pStyle w:val="ListParagraph"/>
        <w:numPr>
          <w:ilvl w:val="0"/>
          <w:numId w:val="24"/>
        </w:numPr>
        <w:tabs>
          <w:tab w:val="left" w:pos="284"/>
          <w:tab w:val="left" w:pos="900"/>
        </w:tabs>
        <w:spacing w:after="0"/>
        <w:ind w:left="284" w:hanging="284"/>
        <w:jc w:val="both"/>
        <w:rPr>
          <w:rFonts w:ascii="Trebuchet MS" w:hAnsi="Trebuchet MS" w:cs="Times New Roman"/>
          <w:i/>
          <w:iCs/>
          <w:lang w:val="fr-FR"/>
        </w:rPr>
      </w:pPr>
      <w:r w:rsidRPr="00102B17">
        <w:rPr>
          <w:rFonts w:ascii="Trebuchet MS" w:hAnsi="Trebuchet MS" w:cs="Times New Roman"/>
          <w:i/>
          <w:iCs/>
          <w:lang w:val="fr-FR"/>
        </w:rPr>
        <w:t>r</w:t>
      </w:r>
      <w:r w:rsidR="00A84C5C" w:rsidRPr="00102B17">
        <w:rPr>
          <w:rFonts w:ascii="Trebuchet MS" w:hAnsi="Trebuchet MS" w:cs="Times New Roman"/>
          <w:i/>
          <w:iCs/>
          <w:lang w:val="fr-FR"/>
        </w:rPr>
        <w:t>egii</w:t>
      </w:r>
      <w:r w:rsidRPr="00102B17">
        <w:rPr>
          <w:rFonts w:ascii="Trebuchet MS" w:hAnsi="Trebuchet MS" w:cs="Times New Roman"/>
          <w:i/>
          <w:iCs/>
          <w:lang w:val="fr-FR"/>
        </w:rPr>
        <w:t xml:space="preserve"> </w:t>
      </w:r>
      <w:r w:rsidR="00A84C5C" w:rsidRPr="00102B17">
        <w:rPr>
          <w:rFonts w:ascii="Trebuchet MS" w:hAnsi="Trebuchet MS" w:cs="Times New Roman"/>
          <w:i/>
          <w:iCs/>
          <w:lang w:val="fr-FR"/>
        </w:rPr>
        <w:t>autonome înfiinţate de stat sau de o unitate administrativ-teritorială;</w:t>
      </w:r>
    </w:p>
    <w:p w14:paraId="1BDB4075" w14:textId="151DCCFE" w:rsidR="00A84C5C" w:rsidRPr="00102B17" w:rsidRDefault="00012892" w:rsidP="00751794">
      <w:pPr>
        <w:pStyle w:val="ListParagraph"/>
        <w:numPr>
          <w:ilvl w:val="0"/>
          <w:numId w:val="24"/>
        </w:numPr>
        <w:tabs>
          <w:tab w:val="left" w:pos="284"/>
          <w:tab w:val="left" w:pos="900"/>
        </w:tabs>
        <w:spacing w:after="0"/>
        <w:ind w:left="284" w:hanging="284"/>
        <w:jc w:val="both"/>
        <w:rPr>
          <w:rFonts w:ascii="Trebuchet MS" w:hAnsi="Trebuchet MS" w:cs="Times New Roman"/>
          <w:i/>
          <w:iCs/>
          <w:lang w:val="fr-FR"/>
        </w:rPr>
      </w:pPr>
      <w:r w:rsidRPr="00102B17">
        <w:rPr>
          <w:rFonts w:ascii="Trebuchet MS" w:hAnsi="Trebuchet MS" w:cs="Times New Roman"/>
          <w:i/>
          <w:iCs/>
          <w:lang w:val="fr-FR"/>
        </w:rPr>
        <w:t>c</w:t>
      </w:r>
      <w:r w:rsidR="00A84C5C" w:rsidRPr="00102B17">
        <w:rPr>
          <w:rFonts w:ascii="Trebuchet MS" w:hAnsi="Trebuchet MS" w:cs="Times New Roman"/>
          <w:i/>
          <w:iCs/>
          <w:lang w:val="fr-FR"/>
        </w:rPr>
        <w:t>ompani</w:t>
      </w:r>
      <w:r w:rsidR="005E23AD" w:rsidRPr="00102B17">
        <w:rPr>
          <w:rFonts w:ascii="Trebuchet MS" w:hAnsi="Trebuchet MS" w:cs="Times New Roman"/>
          <w:i/>
          <w:iCs/>
          <w:lang w:val="fr-FR"/>
        </w:rPr>
        <w:t>i</w:t>
      </w:r>
      <w:r w:rsidRPr="00102B17">
        <w:rPr>
          <w:rFonts w:ascii="Trebuchet MS" w:hAnsi="Trebuchet MS" w:cs="Times New Roman"/>
          <w:i/>
          <w:iCs/>
          <w:lang w:val="fr-FR"/>
        </w:rPr>
        <w:t xml:space="preserve"> </w:t>
      </w:r>
      <w:r w:rsidR="00A84C5C" w:rsidRPr="00102B17">
        <w:rPr>
          <w:rFonts w:ascii="Trebuchet MS" w:hAnsi="Trebuchet MS" w:cs="Times New Roman"/>
          <w:i/>
          <w:iCs/>
          <w:lang w:val="fr-FR"/>
        </w:rPr>
        <w:t>şi societăţi naţionale, societăţi la care statul sau o unitate administrativ-teritorială este acţionar unic, majoritar sau la care deţine controlul;</w:t>
      </w:r>
    </w:p>
    <w:p w14:paraId="594171A9" w14:textId="4D262A94" w:rsidR="00A84C5C" w:rsidRPr="00102B17" w:rsidRDefault="00012892" w:rsidP="00751794">
      <w:pPr>
        <w:pStyle w:val="ListParagraph"/>
        <w:numPr>
          <w:ilvl w:val="0"/>
          <w:numId w:val="24"/>
        </w:numPr>
        <w:tabs>
          <w:tab w:val="left" w:pos="284"/>
          <w:tab w:val="left" w:pos="900"/>
        </w:tabs>
        <w:spacing w:after="0"/>
        <w:ind w:left="284" w:hanging="284"/>
        <w:jc w:val="both"/>
        <w:rPr>
          <w:rFonts w:ascii="Trebuchet MS" w:hAnsi="Trebuchet MS" w:cs="Times New Roman"/>
          <w:i/>
          <w:iCs/>
          <w:lang w:val="fr-FR"/>
        </w:rPr>
      </w:pPr>
      <w:r w:rsidRPr="00102B17">
        <w:rPr>
          <w:rFonts w:ascii="Trebuchet MS" w:hAnsi="Trebuchet MS" w:cs="Times New Roman"/>
          <w:i/>
          <w:iCs/>
          <w:lang w:val="fr-FR"/>
        </w:rPr>
        <w:t>s</w:t>
      </w:r>
      <w:r w:rsidR="00A84C5C" w:rsidRPr="00102B17">
        <w:rPr>
          <w:rFonts w:ascii="Trebuchet MS" w:hAnsi="Trebuchet MS" w:cs="Times New Roman"/>
          <w:i/>
          <w:iCs/>
          <w:lang w:val="fr-FR"/>
        </w:rPr>
        <w:t>ocietăţi</w:t>
      </w:r>
      <w:r w:rsidRPr="00102B17">
        <w:rPr>
          <w:rFonts w:ascii="Trebuchet MS" w:hAnsi="Trebuchet MS" w:cs="Times New Roman"/>
          <w:i/>
          <w:iCs/>
          <w:lang w:val="fr-FR"/>
        </w:rPr>
        <w:t xml:space="preserve"> </w:t>
      </w:r>
      <w:r w:rsidR="00A84C5C" w:rsidRPr="00102B17">
        <w:rPr>
          <w:rFonts w:ascii="Trebuchet MS" w:hAnsi="Trebuchet MS" w:cs="Times New Roman"/>
          <w:i/>
          <w:iCs/>
          <w:lang w:val="fr-FR"/>
        </w:rPr>
        <w:t>la care una sau mai multe întreprinderi publice prevăzute la lit. a) şi b) deţin o participaţie majoritară sau o participaţie care le asigură controlul</w:t>
      </w:r>
      <w:r w:rsidRPr="00102B17">
        <w:rPr>
          <w:rFonts w:ascii="Trebuchet MS" w:hAnsi="Trebuchet MS" w:cs="Times New Roman"/>
          <w:i/>
          <w:iCs/>
          <w:lang w:val="fr-FR"/>
        </w:rPr>
        <w:t>;</w:t>
      </w:r>
    </w:p>
    <w:p w14:paraId="32F009ED" w14:textId="77777777" w:rsidR="00BA2BE6" w:rsidRPr="00102B17" w:rsidRDefault="00D42EED"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b/>
          <w:bCs/>
          <w:i/>
          <w:iCs/>
          <w:spacing w:val="1"/>
          <w:sz w:val="22"/>
          <w:szCs w:val="22"/>
          <w:lang w:val="ro-RO" w:eastAsia="ro-RO" w:bidi="ro-RO"/>
        </w:rPr>
        <w:t xml:space="preserve">Imposibilitatea </w:t>
      </w:r>
      <w:r w:rsidR="0002027B" w:rsidRPr="00102B17">
        <w:rPr>
          <w:rFonts w:cs="Times New Roman"/>
          <w:b/>
          <w:i/>
          <w:iCs/>
          <w:sz w:val="22"/>
          <w:szCs w:val="22"/>
          <w:lang w:val="ro-RO"/>
        </w:rPr>
        <w:t>definitivă de exercitare a mandatului/ impediment legal</w:t>
      </w:r>
      <w:r w:rsidR="0002027B" w:rsidRPr="00102B17">
        <w:rPr>
          <w:rFonts w:cs="Times New Roman"/>
          <w:i/>
          <w:iCs/>
          <w:sz w:val="22"/>
          <w:szCs w:val="22"/>
          <w:lang w:val="ro-RO"/>
        </w:rPr>
        <w:t xml:space="preserve"> - orice împrejurare care creează o indisponibilitate cu o durată mai mare sau egală cu 30 de zile calendaristice consecutive, lipsind Administratorul de posibilitatea de a-şi îndeplini atribuţiile, personal sau </w:t>
      </w:r>
      <w:r w:rsidR="0002027B" w:rsidRPr="00102B17">
        <w:rPr>
          <w:rFonts w:cs="Times New Roman"/>
          <w:i/>
          <w:iCs/>
          <w:sz w:val="22"/>
          <w:szCs w:val="22"/>
          <w:lang w:val="ro-RO"/>
        </w:rPr>
        <w:lastRenderedPageBreak/>
        <w:t>prin reprezentare, cum ar fi punerea sub control judiciar arestarea preventivă sau arestarea Administratorului, situaţia medicală a administratorului, incompatibilitate, anularea hotărârii generale ordinare a acţionarilor de numire a Administratorului etc.</w:t>
      </w:r>
    </w:p>
    <w:p w14:paraId="5BB62EE7" w14:textId="5EFC5732" w:rsidR="00F469DC" w:rsidRPr="00102B17" w:rsidRDefault="00D42EED"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Remuneraţia cuvenită Administratorului</w:t>
      </w:r>
      <w:r w:rsidR="006D1231" w:rsidRPr="00102B17">
        <w:rPr>
          <w:rFonts w:eastAsia="Arial Narrow" w:cs="Times New Roman"/>
          <w:i/>
          <w:iCs/>
          <w:spacing w:val="1"/>
          <w:sz w:val="22"/>
          <w:szCs w:val="22"/>
          <w:lang w:val="ro-RO" w:eastAsia="ro-RO" w:bidi="ro-RO"/>
        </w:rPr>
        <w:t xml:space="preserve"> neexecutiv</w:t>
      </w:r>
      <w:r w:rsidRPr="00102B17">
        <w:rPr>
          <w:rFonts w:eastAsia="Arial Narrow" w:cs="Times New Roman"/>
          <w:i/>
          <w:iCs/>
          <w:spacing w:val="1"/>
          <w:sz w:val="22"/>
          <w:szCs w:val="22"/>
          <w:lang w:val="ro-RO" w:eastAsia="ro-RO" w:bidi="ro-RO"/>
        </w:rPr>
        <w:t xml:space="preserve"> – înseamnă remuneraţia formată dintr-o indemnizaţie fixă </w:t>
      </w:r>
      <w:r w:rsidR="00241EED" w:rsidRPr="00102B17">
        <w:rPr>
          <w:rFonts w:eastAsia="Arial Narrow" w:cs="Times New Roman"/>
          <w:i/>
          <w:iCs/>
          <w:spacing w:val="1"/>
          <w:sz w:val="22"/>
          <w:szCs w:val="22"/>
          <w:lang w:val="ro-RO" w:eastAsia="ro-RO" w:bidi="ro-RO"/>
        </w:rPr>
        <w:t xml:space="preserve">brută </w:t>
      </w:r>
      <w:r w:rsidRPr="00102B17">
        <w:rPr>
          <w:rFonts w:eastAsia="Arial Narrow" w:cs="Times New Roman"/>
          <w:i/>
          <w:iCs/>
          <w:spacing w:val="1"/>
          <w:sz w:val="22"/>
          <w:szCs w:val="22"/>
          <w:lang w:val="ro-RO" w:eastAsia="ro-RO" w:bidi="ro-RO"/>
        </w:rPr>
        <w:t>lunară, cu respectarea prevederilor art. 153</w:t>
      </w:r>
      <w:r w:rsidRPr="00102B17">
        <w:rPr>
          <w:rFonts w:eastAsia="Arial Narrow" w:cs="Times New Roman"/>
          <w:i/>
          <w:iCs/>
          <w:spacing w:val="1"/>
          <w:sz w:val="22"/>
          <w:szCs w:val="22"/>
          <w:vertAlign w:val="superscript"/>
          <w:lang w:val="ro-RO" w:eastAsia="ro-RO" w:bidi="ro-RO"/>
        </w:rPr>
        <w:t>18</w:t>
      </w:r>
      <w:r w:rsidRPr="00102B17">
        <w:rPr>
          <w:rFonts w:eastAsia="Arial Narrow" w:cs="Times New Roman"/>
          <w:i/>
          <w:iCs/>
          <w:spacing w:val="1"/>
          <w:sz w:val="22"/>
          <w:szCs w:val="22"/>
          <w:lang w:val="ro-RO" w:eastAsia="ro-RO" w:bidi="ro-RO"/>
        </w:rPr>
        <w:t xml:space="preserve"> din Legea societăților nr. 31/1990 şi ale art. 37 din O.U.G. nr. 109/2011</w:t>
      </w:r>
      <w:r w:rsidR="00A71E60" w:rsidRPr="00102B17">
        <w:rPr>
          <w:lang w:val="ro-RO"/>
        </w:rPr>
        <w:t xml:space="preserve"> </w:t>
      </w:r>
      <w:r w:rsidR="00A71E60" w:rsidRPr="00102B17">
        <w:rPr>
          <w:rFonts w:eastAsia="Arial Narrow" w:cs="Times New Roman"/>
          <w:i/>
          <w:iCs/>
          <w:spacing w:val="1"/>
          <w:sz w:val="22"/>
          <w:szCs w:val="22"/>
          <w:lang w:val="ro-RO" w:eastAsia="ro-RO" w:bidi="ro-RO"/>
        </w:rPr>
        <w:t>privind guvernanța corporativă a întreprinderilor publice, cu modificările și completările ulterioare</w:t>
      </w:r>
      <w:r w:rsidRPr="00102B17">
        <w:rPr>
          <w:rFonts w:eastAsia="Arial Narrow" w:cs="Times New Roman"/>
          <w:i/>
          <w:iCs/>
          <w:spacing w:val="1"/>
          <w:sz w:val="22"/>
          <w:szCs w:val="22"/>
          <w:lang w:val="ro-RO" w:eastAsia="ro-RO" w:bidi="ro-RO"/>
        </w:rPr>
        <w:t>;</w:t>
      </w:r>
    </w:p>
    <w:p w14:paraId="667357E2" w14:textId="47C4F4EB" w:rsidR="00241EED" w:rsidRPr="00102B17" w:rsidRDefault="006D1231"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Remuneraţia cuvenită Administratorului executiv – înseamnă remuneraţia formată dintr-o indemnizaţie fixă </w:t>
      </w:r>
      <w:r w:rsidR="00241EED" w:rsidRPr="00102B17">
        <w:rPr>
          <w:rFonts w:eastAsia="Arial Narrow" w:cs="Times New Roman"/>
          <w:i/>
          <w:iCs/>
          <w:spacing w:val="1"/>
          <w:sz w:val="22"/>
          <w:szCs w:val="22"/>
          <w:lang w:val="ro-RO" w:eastAsia="ro-RO" w:bidi="ro-RO"/>
        </w:rPr>
        <w:t xml:space="preserve">brută </w:t>
      </w:r>
      <w:r w:rsidRPr="00102B17">
        <w:rPr>
          <w:rFonts w:eastAsia="Arial Narrow" w:cs="Times New Roman"/>
          <w:i/>
          <w:iCs/>
          <w:spacing w:val="1"/>
          <w:sz w:val="22"/>
          <w:szCs w:val="22"/>
          <w:lang w:val="ro-RO" w:eastAsia="ro-RO" w:bidi="ro-RO"/>
        </w:rPr>
        <w:t>lunară şi o componentă variabilă stabilită pe baza unor indicatori de performanţă financiari şi nefinanciari negociaţi şi aprobaţi prin hotărâre a adunării generale a acţionarilor, cu respectarea prevederilor art. 153</w:t>
      </w:r>
      <w:r w:rsidRPr="00102B17">
        <w:rPr>
          <w:rFonts w:eastAsia="Arial Narrow" w:cs="Times New Roman"/>
          <w:i/>
          <w:iCs/>
          <w:spacing w:val="1"/>
          <w:sz w:val="22"/>
          <w:szCs w:val="22"/>
          <w:vertAlign w:val="superscript"/>
          <w:lang w:val="ro-RO" w:eastAsia="ro-RO" w:bidi="ro-RO"/>
        </w:rPr>
        <w:t>18</w:t>
      </w:r>
      <w:r w:rsidRPr="00102B17">
        <w:rPr>
          <w:rFonts w:eastAsia="Arial Narrow" w:cs="Times New Roman"/>
          <w:i/>
          <w:iCs/>
          <w:spacing w:val="1"/>
          <w:sz w:val="22"/>
          <w:szCs w:val="22"/>
          <w:lang w:val="ro-RO" w:eastAsia="ro-RO" w:bidi="ro-RO"/>
        </w:rPr>
        <w:t xml:space="preserve"> din Legea societăților nr. 31/1990 şi ale art. 37 din O.U.G. nr. 109/2011</w:t>
      </w:r>
      <w:r w:rsidR="00241EED" w:rsidRPr="00102B17">
        <w:rPr>
          <w:rFonts w:eastAsia="Arial Narrow" w:cs="Times New Roman"/>
          <w:i/>
          <w:iCs/>
          <w:spacing w:val="1"/>
          <w:sz w:val="22"/>
          <w:szCs w:val="22"/>
          <w:lang w:val="ro-RO" w:eastAsia="ro-RO" w:bidi="ro-RO"/>
        </w:rPr>
        <w:t xml:space="preserve"> privind guvernanța corporativă a întreprinderilor publice, cu modificările și completările ulterioare;</w:t>
      </w:r>
    </w:p>
    <w:p w14:paraId="75B92A4A" w14:textId="77777777" w:rsidR="00F469DC" w:rsidRPr="00102B17" w:rsidRDefault="00E275F5"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 În prezentul contract, cu excepţia unei prevederi contrare cuvintele la forma singular vor include forma de plural și vice versa, acolo unde acest lucru este permis de context.</w:t>
      </w:r>
    </w:p>
    <w:p w14:paraId="52605D85" w14:textId="77777777" w:rsidR="00F469DC" w:rsidRPr="00102B17" w:rsidRDefault="00E275F5"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Termenul “zi” sau “zile” sau orice referire la zile reprezintă zile calendaristice dacă nu se specifică în mod diferit.</w:t>
      </w:r>
    </w:p>
    <w:p w14:paraId="675047A9" w14:textId="77777777" w:rsidR="00F469DC" w:rsidRPr="00102B17" w:rsidRDefault="00E275F5"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Toate clauzele contractului se interpretează unele prin altele, dându-se fiecăreia înțelesul ce rezultă din întregul contract.</w:t>
      </w:r>
    </w:p>
    <w:p w14:paraId="02AF7273" w14:textId="77777777" w:rsidR="00F469DC" w:rsidRPr="00102B17" w:rsidRDefault="00E275F5" w:rsidP="00751794">
      <w:pPr>
        <w:pStyle w:val="Bodytext20"/>
        <w:numPr>
          <w:ilvl w:val="0"/>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Termenii prezentului contract, susceptibili de mai multe înţelesuri, se interpretează: </w:t>
      </w:r>
    </w:p>
    <w:p w14:paraId="3916BFE1" w14:textId="77777777" w:rsidR="00F469DC" w:rsidRPr="00102B17" w:rsidRDefault="00E275F5" w:rsidP="00751794">
      <w:pPr>
        <w:pStyle w:val="Bodytext20"/>
        <w:numPr>
          <w:ilvl w:val="3"/>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i) în sensul de a produce efecte juridice și nu în acela de a nu produce nici unul;</w:t>
      </w:r>
    </w:p>
    <w:p w14:paraId="0B48F68D" w14:textId="22C9F708" w:rsidR="00E275F5" w:rsidRPr="00102B17" w:rsidRDefault="00E275F5" w:rsidP="00751794">
      <w:pPr>
        <w:pStyle w:val="Bodytext20"/>
        <w:numPr>
          <w:ilvl w:val="3"/>
          <w:numId w:val="2"/>
        </w:numPr>
        <w:shd w:val="clear" w:color="auto" w:fill="auto"/>
        <w:tabs>
          <w:tab w:val="left" w:pos="284"/>
          <w:tab w:val="left" w:pos="426"/>
          <w:tab w:val="left" w:pos="709"/>
        </w:tabs>
        <w:spacing w:line="276" w:lineRule="auto"/>
        <w:ind w:left="284" w:right="-7" w:hanging="284"/>
        <w:contextualSpacing/>
        <w:rPr>
          <w:rFonts w:eastAsia="Arial Narrow" w:cs="Times New Roman"/>
          <w:i/>
          <w:iCs/>
          <w:spacing w:val="1"/>
          <w:sz w:val="22"/>
          <w:szCs w:val="22"/>
          <w:lang w:val="ro-RO" w:eastAsia="ro-RO" w:bidi="ro-RO"/>
        </w:rPr>
      </w:pPr>
      <w:r w:rsidRPr="00102B17">
        <w:rPr>
          <w:rFonts w:eastAsia="Arial Narrow" w:cs="Times New Roman"/>
          <w:i/>
          <w:iCs/>
          <w:spacing w:val="1"/>
          <w:sz w:val="22"/>
          <w:szCs w:val="22"/>
          <w:lang w:val="ro-RO" w:eastAsia="ro-RO" w:bidi="ro-RO"/>
        </w:rPr>
        <w:t xml:space="preserve"> ii) în înțelesul ce se potriveşte cel mai mult cu natura prezentului contract.</w:t>
      </w:r>
    </w:p>
    <w:p w14:paraId="14B0F1C3" w14:textId="77777777" w:rsidR="00D3779F" w:rsidRPr="00102B17" w:rsidRDefault="00D3779F" w:rsidP="004C791C">
      <w:pPr>
        <w:pStyle w:val="Bodytext20"/>
        <w:numPr>
          <w:ilvl w:val="3"/>
          <w:numId w:val="2"/>
        </w:numPr>
        <w:shd w:val="clear" w:color="auto" w:fill="auto"/>
        <w:tabs>
          <w:tab w:val="left" w:pos="426"/>
          <w:tab w:val="left" w:pos="567"/>
          <w:tab w:val="left" w:pos="709"/>
        </w:tabs>
        <w:spacing w:line="276" w:lineRule="auto"/>
        <w:ind w:left="1418" w:right="-7" w:firstLine="0"/>
        <w:contextualSpacing/>
        <w:rPr>
          <w:rFonts w:eastAsia="Arial Narrow" w:cs="Times New Roman"/>
          <w:i/>
          <w:iCs/>
          <w:spacing w:val="1"/>
          <w:sz w:val="22"/>
          <w:szCs w:val="22"/>
          <w:lang w:val="ro-RO" w:eastAsia="ro-RO" w:bidi="ro-RO"/>
        </w:rPr>
      </w:pPr>
    </w:p>
    <w:p w14:paraId="12ED62F4" w14:textId="523ACAB6" w:rsidR="00EB5446" w:rsidRPr="00102B17" w:rsidRDefault="00F469DC" w:rsidP="00CE2FF5">
      <w:pPr>
        <w:pStyle w:val="Heading2"/>
      </w:pPr>
      <w:r w:rsidRPr="00102B17">
        <w:t>2. DURATA MANDATULUI</w:t>
      </w:r>
    </w:p>
    <w:p w14:paraId="660587B4" w14:textId="77777777" w:rsidR="00D3779F" w:rsidRPr="00102B17" w:rsidRDefault="00D3779F" w:rsidP="004C791C">
      <w:pPr>
        <w:jc w:val="both"/>
        <w:rPr>
          <w:color w:val="auto"/>
        </w:rPr>
      </w:pPr>
    </w:p>
    <w:p w14:paraId="670B05CA" w14:textId="59D506A1" w:rsidR="00F469DC" w:rsidRPr="00102B17" w:rsidRDefault="00F469DC" w:rsidP="004C791C">
      <w:pPr>
        <w:pStyle w:val="Bodytext50"/>
        <w:shd w:val="clear" w:color="auto" w:fill="auto"/>
        <w:spacing w:before="0" w:after="0" w:line="276" w:lineRule="auto"/>
        <w:ind w:right="-7" w:firstLine="0"/>
        <w:contextualSpacing/>
        <w:rPr>
          <w:rFonts w:cs="Times New Roman"/>
          <w:b w:val="0"/>
          <w:i/>
          <w:iCs/>
          <w:sz w:val="22"/>
          <w:szCs w:val="22"/>
          <w:lang w:val="ro-RO"/>
        </w:rPr>
      </w:pPr>
      <w:r w:rsidRPr="00102B17">
        <w:rPr>
          <w:rFonts w:cs="Times New Roman"/>
          <w:b w:val="0"/>
          <w:i/>
          <w:iCs/>
          <w:sz w:val="22"/>
          <w:szCs w:val="22"/>
          <w:lang w:val="ro-RO"/>
        </w:rPr>
        <w:t>2.1. Contractul este valabil de la data de ………. până la data de ……………, inclusiv, potrivit Hotărârii A.G.A. nr. ……………..</w:t>
      </w:r>
    </w:p>
    <w:p w14:paraId="2CEA0E7F" w14:textId="3F78CBFA" w:rsidR="00F469DC" w:rsidRPr="00CE7889" w:rsidRDefault="00F469DC" w:rsidP="004C791C">
      <w:pPr>
        <w:spacing w:line="276" w:lineRule="auto"/>
        <w:jc w:val="both"/>
        <w:rPr>
          <w:rStyle w:val="spar3"/>
          <w:rFonts w:ascii="Trebuchet MS" w:eastAsia="Times New Roman" w:hAnsi="Trebuchet MS"/>
          <w:i/>
          <w:iCs/>
          <w:color w:val="auto"/>
          <w:sz w:val="22"/>
          <w:szCs w:val="22"/>
        </w:rPr>
      </w:pPr>
      <w:r w:rsidRPr="00102B17">
        <w:rPr>
          <w:rStyle w:val="spar3"/>
          <w:rFonts w:ascii="Trebuchet MS" w:eastAsia="Times New Roman" w:hAnsi="Trebuchet MS"/>
          <w:i/>
          <w:iCs/>
          <w:color w:val="auto"/>
          <w:sz w:val="22"/>
          <w:szCs w:val="22"/>
          <w:specVanish w:val="0"/>
        </w:rPr>
        <w:t>2.2. Durata mandatului se stabileşte potrivit dispoziţiilor din Ordonanţa de urgenţă a Guvernului nr</w:t>
      </w:r>
      <w:r w:rsidRPr="00CE7889">
        <w:rPr>
          <w:rStyle w:val="spar3"/>
          <w:rFonts w:ascii="Trebuchet MS" w:eastAsia="Times New Roman" w:hAnsi="Trebuchet MS"/>
          <w:i/>
          <w:iCs/>
          <w:color w:val="auto"/>
          <w:sz w:val="22"/>
          <w:szCs w:val="22"/>
          <w:specVanish w:val="0"/>
        </w:rPr>
        <w:t>. 109/2011 şi ale actului constitutiv al întreprinderii publice şi nu poate depăşi patru ani.</w:t>
      </w:r>
    </w:p>
    <w:p w14:paraId="2A3AD822" w14:textId="19BBC8AD" w:rsidR="00F469DC" w:rsidRPr="00CE7889" w:rsidRDefault="00F469DC" w:rsidP="004C791C">
      <w:pPr>
        <w:spacing w:line="276" w:lineRule="auto"/>
        <w:jc w:val="both"/>
        <w:rPr>
          <w:rFonts w:ascii="Trebuchet MS" w:hAnsi="Trebuchet MS"/>
          <w:i/>
          <w:iCs/>
          <w:color w:val="auto"/>
          <w:sz w:val="22"/>
          <w:szCs w:val="22"/>
          <w:shd w:val="clear" w:color="auto" w:fill="FFFFFF"/>
        </w:rPr>
      </w:pPr>
      <w:r w:rsidRPr="00CE7889">
        <w:rPr>
          <w:rFonts w:ascii="Trebuchet MS" w:hAnsi="Trebuchet MS"/>
          <w:i/>
          <w:iCs/>
          <w:color w:val="auto"/>
          <w:sz w:val="22"/>
          <w:szCs w:val="22"/>
          <w:shd w:val="clear" w:color="auto" w:fill="FFFFFF"/>
        </w:rPr>
        <w:t xml:space="preserve">2.3. Mandatul </w:t>
      </w:r>
      <w:r w:rsidR="0085413E" w:rsidRPr="00CE7889">
        <w:rPr>
          <w:rFonts w:ascii="Trebuchet MS" w:hAnsi="Trebuchet MS"/>
          <w:i/>
          <w:iCs/>
          <w:color w:val="auto"/>
          <w:sz w:val="22"/>
          <w:szCs w:val="22"/>
          <w:shd w:val="clear" w:color="auto" w:fill="FFFFFF"/>
        </w:rPr>
        <w:t xml:space="preserve">administratorilor care și-au îndeplinit în mod corespunzător atribuțiile, </w:t>
      </w:r>
      <w:r w:rsidRPr="00CE7889">
        <w:rPr>
          <w:rFonts w:ascii="Trebuchet MS" w:hAnsi="Trebuchet MS"/>
          <w:i/>
          <w:iCs/>
          <w:color w:val="auto"/>
          <w:sz w:val="22"/>
          <w:szCs w:val="22"/>
          <w:shd w:val="clear" w:color="auto" w:fill="FFFFFF"/>
        </w:rPr>
        <w:t xml:space="preserve">se poate reînnoi </w:t>
      </w:r>
      <w:r w:rsidR="000002B3">
        <w:rPr>
          <w:rFonts w:ascii="Trebuchet MS" w:hAnsi="Trebuchet MS"/>
          <w:i/>
          <w:iCs/>
          <w:color w:val="auto"/>
          <w:sz w:val="22"/>
          <w:szCs w:val="22"/>
          <w:shd w:val="clear" w:color="auto" w:fill="FFFFFF"/>
        </w:rPr>
        <w:t xml:space="preserve">o singură dată </w:t>
      </w:r>
      <w:r w:rsidR="000002B3" w:rsidRPr="00CE7889">
        <w:rPr>
          <w:rStyle w:val="slitbdy"/>
          <w:rFonts w:ascii="Trebuchet MS" w:eastAsia="Times New Roman" w:hAnsi="Trebuchet MS"/>
          <w:i/>
          <w:iCs/>
          <w:color w:val="auto"/>
          <w:sz w:val="22"/>
          <w:szCs w:val="22"/>
        </w:rPr>
        <w:t xml:space="preserve">în </w:t>
      </w:r>
      <w:r w:rsidR="00B403B7" w:rsidRPr="00CE7889">
        <w:rPr>
          <w:rStyle w:val="slitbdy"/>
          <w:rFonts w:ascii="Trebuchet MS" w:eastAsia="Times New Roman" w:hAnsi="Trebuchet MS"/>
          <w:i/>
          <w:iCs/>
          <w:color w:val="auto"/>
          <w:sz w:val="22"/>
          <w:szCs w:val="22"/>
        </w:rPr>
        <w:t>urma unui proces de evaluare</w:t>
      </w:r>
      <w:r w:rsidR="0085413E" w:rsidRPr="00CE7889">
        <w:rPr>
          <w:rFonts w:ascii="Trebuchet MS" w:hAnsi="Trebuchet MS"/>
          <w:i/>
          <w:iCs/>
          <w:color w:val="auto"/>
          <w:sz w:val="22"/>
          <w:szCs w:val="22"/>
          <w:shd w:val="clear" w:color="auto" w:fill="FFFFFF"/>
        </w:rPr>
        <w:t xml:space="preserve">, în condițiile </w:t>
      </w:r>
      <w:r w:rsidR="00904BBD" w:rsidRPr="00CE7889">
        <w:rPr>
          <w:rFonts w:ascii="Trebuchet MS" w:hAnsi="Trebuchet MS"/>
          <w:i/>
          <w:iCs/>
          <w:color w:val="auto"/>
          <w:sz w:val="22"/>
          <w:szCs w:val="22"/>
          <w:shd w:val="clear" w:color="auto" w:fill="FFFFFF"/>
        </w:rPr>
        <w:t xml:space="preserve">prevăzute de O.U.G. </w:t>
      </w:r>
      <w:r w:rsidR="00751794">
        <w:rPr>
          <w:rFonts w:ascii="Trebuchet MS" w:hAnsi="Trebuchet MS"/>
          <w:i/>
          <w:iCs/>
          <w:color w:val="auto"/>
          <w:sz w:val="22"/>
          <w:szCs w:val="22"/>
          <w:shd w:val="clear" w:color="auto" w:fill="FFFFFF"/>
        </w:rPr>
        <w:t xml:space="preserve">nr. </w:t>
      </w:r>
      <w:r w:rsidR="00904BBD" w:rsidRPr="00CE7889">
        <w:rPr>
          <w:rFonts w:ascii="Trebuchet MS" w:hAnsi="Trebuchet MS"/>
          <w:i/>
          <w:iCs/>
          <w:color w:val="auto"/>
          <w:sz w:val="22"/>
          <w:szCs w:val="22"/>
          <w:shd w:val="clear" w:color="auto" w:fill="FFFFFF"/>
        </w:rPr>
        <w:t>109/2011 privind guvernanța corporativă a întreprinderilor publice, cu modificările și completările ulterioare</w:t>
      </w:r>
      <w:r w:rsidR="00B403B7" w:rsidRPr="00CE7889">
        <w:rPr>
          <w:rFonts w:ascii="Trebuchet MS" w:hAnsi="Trebuchet MS"/>
          <w:i/>
          <w:iCs/>
          <w:color w:val="auto"/>
          <w:sz w:val="22"/>
          <w:szCs w:val="22"/>
          <w:shd w:val="clear" w:color="auto" w:fill="FFFFFF"/>
        </w:rPr>
        <w:t xml:space="preserve"> coroborat cu </w:t>
      </w:r>
      <w:r w:rsidR="00B403B7" w:rsidRPr="00CE7889">
        <w:rPr>
          <w:rStyle w:val="slitbdy"/>
          <w:rFonts w:ascii="Trebuchet MS" w:eastAsia="Times New Roman" w:hAnsi="Trebuchet MS"/>
          <w:i/>
          <w:iCs/>
          <w:color w:val="auto"/>
          <w:sz w:val="22"/>
          <w:szCs w:val="22"/>
        </w:rPr>
        <w:t>normele metodologice de aplicare ale acesteia</w:t>
      </w:r>
      <w:r w:rsidR="00904BBD" w:rsidRPr="00CE7889">
        <w:rPr>
          <w:rFonts w:ascii="Trebuchet MS" w:hAnsi="Trebuchet MS"/>
          <w:i/>
          <w:iCs/>
          <w:color w:val="auto"/>
          <w:sz w:val="22"/>
          <w:szCs w:val="22"/>
          <w:shd w:val="clear" w:color="auto" w:fill="FFFFFF"/>
        </w:rPr>
        <w:t>;</w:t>
      </w:r>
    </w:p>
    <w:p w14:paraId="62A04550" w14:textId="77777777" w:rsidR="00D3779F" w:rsidRDefault="00D3779F" w:rsidP="004C791C">
      <w:pPr>
        <w:spacing w:line="276" w:lineRule="auto"/>
        <w:jc w:val="both"/>
        <w:rPr>
          <w:rFonts w:ascii="Trebuchet MS" w:hAnsi="Trebuchet MS"/>
          <w:i/>
          <w:iCs/>
          <w:color w:val="auto"/>
          <w:sz w:val="22"/>
          <w:szCs w:val="22"/>
        </w:rPr>
      </w:pPr>
    </w:p>
    <w:p w14:paraId="60D479AF" w14:textId="524D117B" w:rsidR="00D3779F" w:rsidRPr="00102B17" w:rsidRDefault="00F13064" w:rsidP="00CE2FF5">
      <w:pPr>
        <w:pStyle w:val="Heading2"/>
      </w:pPr>
      <w:r w:rsidRPr="00102B17">
        <w:t xml:space="preserve">3. </w:t>
      </w:r>
      <w:r w:rsidR="005263DD" w:rsidRPr="00102B17">
        <w:t>OBIECTUL CONTRACTULUI DE MANDAT</w:t>
      </w:r>
    </w:p>
    <w:p w14:paraId="66A193F5" w14:textId="77777777" w:rsidR="00D3779F" w:rsidRPr="00102B17" w:rsidRDefault="00D3779F" w:rsidP="004C791C">
      <w:pPr>
        <w:jc w:val="both"/>
        <w:rPr>
          <w:color w:val="auto"/>
        </w:rPr>
      </w:pPr>
    </w:p>
    <w:p w14:paraId="1BDA0636" w14:textId="3D29F335" w:rsidR="006E75D8" w:rsidRPr="00102B17" w:rsidRDefault="003E4412" w:rsidP="004C791C">
      <w:pPr>
        <w:pStyle w:val="spar"/>
        <w:spacing w:line="276" w:lineRule="auto"/>
        <w:ind w:left="0"/>
        <w:jc w:val="both"/>
        <w:rPr>
          <w:rFonts w:ascii="Trebuchet MS" w:hAnsi="Trebuchet MS"/>
          <w:i/>
          <w:iCs/>
          <w:sz w:val="22"/>
          <w:szCs w:val="22"/>
          <w:shd w:val="clear" w:color="auto" w:fill="FFFFFF"/>
        </w:rPr>
      </w:pPr>
      <w:bookmarkStart w:id="1" w:name="_Hlk158035627"/>
      <w:r w:rsidRPr="00102B17">
        <w:rPr>
          <w:rFonts w:ascii="Trebuchet MS" w:hAnsi="Trebuchet MS"/>
          <w:b/>
          <w:bCs/>
          <w:i/>
          <w:iCs/>
          <w:sz w:val="22"/>
          <w:szCs w:val="22"/>
          <w:shd w:val="clear" w:color="auto" w:fill="FFFFFF"/>
        </w:rPr>
        <w:t>3</w:t>
      </w:r>
      <w:r w:rsidR="00CC0C50" w:rsidRPr="00102B17">
        <w:rPr>
          <w:rFonts w:ascii="Trebuchet MS" w:hAnsi="Trebuchet MS"/>
          <w:b/>
          <w:bCs/>
          <w:i/>
          <w:iCs/>
          <w:sz w:val="22"/>
          <w:szCs w:val="22"/>
          <w:shd w:val="clear" w:color="auto" w:fill="FFFFFF"/>
        </w:rPr>
        <w:t>.1.</w:t>
      </w:r>
      <w:r w:rsidR="00CC0C50" w:rsidRPr="00102B17">
        <w:rPr>
          <w:rFonts w:ascii="Trebuchet MS" w:hAnsi="Trebuchet MS"/>
          <w:i/>
          <w:iCs/>
          <w:sz w:val="22"/>
          <w:szCs w:val="22"/>
          <w:shd w:val="clear" w:color="auto" w:fill="FFFFFF"/>
        </w:rPr>
        <w:t xml:space="preserve"> </w:t>
      </w:r>
      <w:r w:rsidR="00AF6410" w:rsidRPr="00102B17">
        <w:rPr>
          <w:rFonts w:ascii="Trebuchet MS" w:hAnsi="Trebuchet MS"/>
          <w:i/>
          <w:iCs/>
          <w:sz w:val="22"/>
          <w:szCs w:val="22"/>
          <w:shd w:val="clear" w:color="auto" w:fill="FFFFFF"/>
        </w:rPr>
        <w:t>Obiectul contractului de mandat îl reprezintă administrarea întreprinderii publice</w:t>
      </w:r>
      <w:r w:rsidR="00861E75" w:rsidRPr="00102B17">
        <w:rPr>
          <w:rFonts w:ascii="Trebuchet MS" w:hAnsi="Trebuchet MS"/>
          <w:i/>
          <w:iCs/>
          <w:sz w:val="22"/>
          <w:szCs w:val="22"/>
          <w:shd w:val="clear" w:color="auto" w:fill="FFFFFF"/>
        </w:rPr>
        <w:t>,</w:t>
      </w:r>
      <w:r w:rsidR="00861E75" w:rsidRPr="00102B17">
        <w:rPr>
          <w:rFonts w:ascii="Trebuchet MS" w:hAnsi="Trebuchet MS"/>
          <w:i/>
          <w:iCs/>
          <w:sz w:val="22"/>
          <w:szCs w:val="22"/>
        </w:rPr>
        <w:t xml:space="preserve"> </w:t>
      </w:r>
      <w:r w:rsidR="00861E75" w:rsidRPr="00102B17">
        <w:rPr>
          <w:rFonts w:ascii="Trebuchet MS" w:hAnsi="Trebuchet MS"/>
          <w:i/>
          <w:iCs/>
          <w:sz w:val="22"/>
          <w:szCs w:val="22"/>
          <w:shd w:val="clear" w:color="auto" w:fill="FFFFFF"/>
        </w:rPr>
        <w:t>în conformitate cu dispoziţiile statutare şi ale Cadrului legal aplicabil</w:t>
      </w:r>
      <w:r w:rsidR="00AF6410" w:rsidRPr="00102B17">
        <w:rPr>
          <w:rFonts w:ascii="Trebuchet MS" w:hAnsi="Trebuchet MS"/>
          <w:i/>
          <w:iCs/>
          <w:sz w:val="22"/>
          <w:szCs w:val="22"/>
          <w:shd w:val="clear" w:color="auto" w:fill="FFFFFF"/>
        </w:rPr>
        <w:t xml:space="preserve">. </w:t>
      </w:r>
    </w:p>
    <w:p w14:paraId="30F67545" w14:textId="323A8005" w:rsidR="00B563C8" w:rsidRPr="00102B17" w:rsidRDefault="00274D58" w:rsidP="004C791C">
      <w:pPr>
        <w:pStyle w:val="spar"/>
        <w:spacing w:line="276" w:lineRule="auto"/>
        <w:ind w:left="0"/>
        <w:jc w:val="both"/>
        <w:rPr>
          <w:rFonts w:ascii="Trebuchet MS" w:hAnsi="Trebuchet MS"/>
          <w:i/>
          <w:iCs/>
          <w:sz w:val="22"/>
          <w:szCs w:val="22"/>
          <w:shd w:val="clear" w:color="auto" w:fill="FFFFFF"/>
        </w:rPr>
      </w:pPr>
      <w:r w:rsidRPr="00102B17">
        <w:rPr>
          <w:rFonts w:ascii="Trebuchet MS" w:hAnsi="Trebuchet MS"/>
          <w:b/>
          <w:bCs/>
          <w:i/>
          <w:iCs/>
          <w:sz w:val="22"/>
          <w:szCs w:val="22"/>
        </w:rPr>
        <w:t>3.2.</w:t>
      </w:r>
      <w:r w:rsidRPr="00102B17">
        <w:rPr>
          <w:rFonts w:ascii="Trebuchet MS" w:hAnsi="Trebuchet MS"/>
          <w:i/>
          <w:iCs/>
          <w:sz w:val="22"/>
          <w:szCs w:val="22"/>
        </w:rPr>
        <w:t xml:space="preserve"> </w:t>
      </w:r>
      <w:r w:rsidR="00B563C8" w:rsidRPr="00102B17">
        <w:rPr>
          <w:rFonts w:ascii="Trebuchet MS" w:hAnsi="Trebuchet MS"/>
          <w:i/>
          <w:iCs/>
          <w:sz w:val="22"/>
          <w:szCs w:val="22"/>
        </w:rPr>
        <w:t xml:space="preserve">Prin prezentul Contract de mandat, Mandatarul, în calitatea sa de membru al Consiliului de Administrație al Societății, este împuternicit să îndeplinească, împreună cu ceilalţi membri ai Consiliului de Administrație, toate actele necesare şi utile pentru realizarea obiectului de activitate al Societăţii, </w:t>
      </w:r>
      <w:r w:rsidR="00955D14">
        <w:rPr>
          <w:rFonts w:ascii="Trebuchet MS" w:hAnsi="Trebuchet MS"/>
          <w:i/>
          <w:iCs/>
          <w:sz w:val="22"/>
          <w:szCs w:val="22"/>
        </w:rPr>
        <w:t xml:space="preserve">a </w:t>
      </w:r>
      <w:r w:rsidR="00B563C8" w:rsidRPr="00102B17">
        <w:rPr>
          <w:rFonts w:ascii="Trebuchet MS" w:hAnsi="Trebuchet MS"/>
          <w:i/>
          <w:iCs/>
          <w:sz w:val="22"/>
          <w:szCs w:val="22"/>
        </w:rPr>
        <w:t>planul</w:t>
      </w:r>
      <w:r w:rsidR="00955D14">
        <w:rPr>
          <w:rFonts w:ascii="Trebuchet MS" w:hAnsi="Trebuchet MS"/>
          <w:i/>
          <w:iCs/>
          <w:sz w:val="22"/>
          <w:szCs w:val="22"/>
        </w:rPr>
        <w:t>ui</w:t>
      </w:r>
      <w:r w:rsidR="00B563C8" w:rsidRPr="00102B17">
        <w:rPr>
          <w:rFonts w:ascii="Trebuchet MS" w:hAnsi="Trebuchet MS"/>
          <w:i/>
          <w:iCs/>
          <w:sz w:val="22"/>
          <w:szCs w:val="22"/>
        </w:rPr>
        <w:t xml:space="preserve"> de administrare, structur</w:t>
      </w:r>
      <w:r w:rsidR="00955D14">
        <w:rPr>
          <w:rFonts w:ascii="Trebuchet MS" w:hAnsi="Trebuchet MS"/>
          <w:i/>
          <w:iCs/>
          <w:sz w:val="22"/>
          <w:szCs w:val="22"/>
        </w:rPr>
        <w:t>ii</w:t>
      </w:r>
      <w:r w:rsidR="00B563C8" w:rsidRPr="00102B17">
        <w:rPr>
          <w:rFonts w:ascii="Trebuchet MS" w:hAnsi="Trebuchet MS"/>
          <w:i/>
          <w:iCs/>
          <w:sz w:val="22"/>
          <w:szCs w:val="22"/>
        </w:rPr>
        <w:t xml:space="preserve"> și funcțion</w:t>
      </w:r>
      <w:r w:rsidR="00955D14">
        <w:rPr>
          <w:rFonts w:ascii="Trebuchet MS" w:hAnsi="Trebuchet MS"/>
          <w:i/>
          <w:iCs/>
          <w:sz w:val="22"/>
          <w:szCs w:val="22"/>
        </w:rPr>
        <w:t>ă</w:t>
      </w:r>
      <w:r w:rsidR="00B563C8" w:rsidRPr="00102B17">
        <w:rPr>
          <w:rFonts w:ascii="Trebuchet MS" w:hAnsi="Trebuchet MS"/>
          <w:i/>
          <w:iCs/>
          <w:sz w:val="22"/>
          <w:szCs w:val="22"/>
        </w:rPr>
        <w:t>r</w:t>
      </w:r>
      <w:r w:rsidR="00955D14">
        <w:rPr>
          <w:rFonts w:ascii="Trebuchet MS" w:hAnsi="Trebuchet MS"/>
          <w:i/>
          <w:iCs/>
          <w:sz w:val="22"/>
          <w:szCs w:val="22"/>
        </w:rPr>
        <w:t>ii</w:t>
      </w:r>
      <w:r w:rsidR="00B563C8" w:rsidRPr="00102B17">
        <w:rPr>
          <w:rFonts w:ascii="Trebuchet MS" w:hAnsi="Trebuchet MS"/>
          <w:i/>
          <w:iCs/>
          <w:sz w:val="22"/>
          <w:szCs w:val="22"/>
        </w:rPr>
        <w:t xml:space="preserve"> intern</w:t>
      </w:r>
      <w:r w:rsidR="00955D14">
        <w:rPr>
          <w:rFonts w:ascii="Trebuchet MS" w:hAnsi="Trebuchet MS"/>
          <w:i/>
          <w:iCs/>
          <w:sz w:val="22"/>
          <w:szCs w:val="22"/>
        </w:rPr>
        <w:t>e</w:t>
      </w:r>
      <w:r w:rsidR="00B563C8" w:rsidRPr="00102B17">
        <w:rPr>
          <w:rFonts w:ascii="Trebuchet MS" w:hAnsi="Trebuchet MS"/>
          <w:i/>
          <w:iCs/>
          <w:sz w:val="22"/>
          <w:szCs w:val="22"/>
        </w:rPr>
        <w:t xml:space="preserve"> a societății, verific</w:t>
      </w:r>
      <w:r w:rsidR="00955D14">
        <w:rPr>
          <w:rFonts w:ascii="Trebuchet MS" w:hAnsi="Trebuchet MS"/>
          <w:i/>
          <w:iCs/>
          <w:sz w:val="22"/>
          <w:szCs w:val="22"/>
        </w:rPr>
        <w:t>ării</w:t>
      </w:r>
      <w:r w:rsidR="00B563C8" w:rsidRPr="00102B17">
        <w:rPr>
          <w:rFonts w:ascii="Trebuchet MS" w:hAnsi="Trebuchet MS"/>
          <w:i/>
          <w:iCs/>
          <w:sz w:val="22"/>
          <w:szCs w:val="22"/>
        </w:rPr>
        <w:t xml:space="preserve"> respectării prevederilor legale, ale Actului constitutiv și ale hotărârilor adunării generale a acționarilor (AGA), verific</w:t>
      </w:r>
      <w:r w:rsidR="00955D14">
        <w:rPr>
          <w:rFonts w:ascii="Trebuchet MS" w:hAnsi="Trebuchet MS"/>
          <w:i/>
          <w:iCs/>
          <w:sz w:val="22"/>
          <w:szCs w:val="22"/>
        </w:rPr>
        <w:t>ării</w:t>
      </w:r>
      <w:r w:rsidR="00B563C8" w:rsidRPr="00102B17">
        <w:rPr>
          <w:rFonts w:ascii="Trebuchet MS" w:hAnsi="Trebuchet MS"/>
          <w:i/>
          <w:iCs/>
          <w:sz w:val="22"/>
          <w:szCs w:val="22"/>
        </w:rPr>
        <w:t xml:space="preserve"> operațiunilor de conducere a societății, cu excepţia celor rezervate de lege pentru Adunarea Generală a Acţionarilor, în conformitate cu dispoziţiile cadrului legal aplicabil, în vigoare, supravegher</w:t>
      </w:r>
      <w:r w:rsidR="001C6D30">
        <w:rPr>
          <w:rFonts w:ascii="Trebuchet MS" w:hAnsi="Trebuchet MS"/>
          <w:i/>
          <w:iCs/>
          <w:sz w:val="22"/>
          <w:szCs w:val="22"/>
        </w:rPr>
        <w:t>ii</w:t>
      </w:r>
      <w:r w:rsidR="00B563C8" w:rsidRPr="00102B17">
        <w:rPr>
          <w:rFonts w:ascii="Trebuchet MS" w:hAnsi="Trebuchet MS"/>
          <w:i/>
          <w:iCs/>
          <w:sz w:val="22"/>
          <w:szCs w:val="22"/>
        </w:rPr>
        <w:t xml:space="preserve"> operațiunilor de management efectuate de Directorul General al  societății, precum și bun</w:t>
      </w:r>
      <w:r w:rsidR="00955D14">
        <w:rPr>
          <w:rFonts w:ascii="Trebuchet MS" w:hAnsi="Trebuchet MS"/>
          <w:i/>
          <w:iCs/>
          <w:sz w:val="22"/>
          <w:szCs w:val="22"/>
        </w:rPr>
        <w:t>ei</w:t>
      </w:r>
      <w:r w:rsidR="00B563C8" w:rsidRPr="00102B17">
        <w:rPr>
          <w:rFonts w:ascii="Trebuchet MS" w:hAnsi="Trebuchet MS"/>
          <w:i/>
          <w:iCs/>
          <w:sz w:val="22"/>
          <w:szCs w:val="22"/>
        </w:rPr>
        <w:t xml:space="preserve"> funcțion</w:t>
      </w:r>
      <w:r w:rsidR="00955D14">
        <w:rPr>
          <w:rFonts w:ascii="Trebuchet MS" w:hAnsi="Trebuchet MS"/>
          <w:i/>
          <w:iCs/>
          <w:sz w:val="22"/>
          <w:szCs w:val="22"/>
        </w:rPr>
        <w:t>ări</w:t>
      </w:r>
      <w:r w:rsidR="00B563C8" w:rsidRPr="00102B17">
        <w:rPr>
          <w:rFonts w:ascii="Trebuchet MS" w:hAnsi="Trebuchet MS"/>
          <w:i/>
          <w:iCs/>
          <w:sz w:val="22"/>
          <w:szCs w:val="22"/>
        </w:rPr>
        <w:t xml:space="preserve"> a activității societății. Supravegherea </w:t>
      </w:r>
      <w:r w:rsidR="00B563C8" w:rsidRPr="00102B17">
        <w:rPr>
          <w:rFonts w:ascii="Trebuchet MS" w:hAnsi="Trebuchet MS"/>
          <w:i/>
          <w:iCs/>
          <w:sz w:val="22"/>
          <w:szCs w:val="22"/>
        </w:rPr>
        <w:lastRenderedPageBreak/>
        <w:t xml:space="preserve">se va referi în principal (fără a se limita) la exercitarea controlului permanent asupra conducerii executive a societății. </w:t>
      </w:r>
    </w:p>
    <w:p w14:paraId="337A48EE" w14:textId="53453A43" w:rsidR="00BD203C" w:rsidRPr="00102B17" w:rsidRDefault="00274D58" w:rsidP="004C791C">
      <w:pPr>
        <w:pStyle w:val="spar"/>
        <w:spacing w:line="276" w:lineRule="auto"/>
        <w:ind w:left="0"/>
        <w:jc w:val="both"/>
        <w:rPr>
          <w:rFonts w:ascii="Trebuchet MS" w:hAnsi="Trebuchet MS"/>
          <w:i/>
          <w:iCs/>
          <w:sz w:val="22"/>
          <w:szCs w:val="22"/>
          <w:shd w:val="clear" w:color="auto" w:fill="FFFFFF"/>
          <w:lang w:bidi="ro-RO"/>
        </w:rPr>
      </w:pPr>
      <w:r w:rsidRPr="00102B17">
        <w:rPr>
          <w:rFonts w:ascii="Trebuchet MS" w:hAnsi="Trebuchet MS"/>
          <w:b/>
          <w:bCs/>
          <w:i/>
          <w:iCs/>
          <w:sz w:val="22"/>
          <w:szCs w:val="22"/>
          <w:shd w:val="clear" w:color="auto" w:fill="FFFFFF"/>
        </w:rPr>
        <w:t>3.3.</w:t>
      </w:r>
      <w:r w:rsidRPr="00102B17">
        <w:rPr>
          <w:rFonts w:ascii="Trebuchet MS" w:hAnsi="Trebuchet MS"/>
          <w:i/>
          <w:iCs/>
          <w:sz w:val="22"/>
          <w:szCs w:val="22"/>
          <w:shd w:val="clear" w:color="auto" w:fill="FFFFFF"/>
        </w:rPr>
        <w:t xml:space="preserve"> </w:t>
      </w:r>
      <w:r w:rsidR="00DB2718" w:rsidRPr="00102B17">
        <w:rPr>
          <w:rFonts w:ascii="Trebuchet MS" w:hAnsi="Trebuchet MS"/>
          <w:i/>
          <w:iCs/>
          <w:sz w:val="22"/>
          <w:szCs w:val="22"/>
          <w:shd w:val="clear" w:color="auto" w:fill="FFFFFF"/>
        </w:rPr>
        <w:t xml:space="preserve">El îşi exercită mandatul cu loialitate, în interesul întreprinderii publice, cu prudenţa şi diligenţa unui bun administrator. Obligaţiile administratorului sunt reglementate de dispoziţiile actului constitutiv/statutului întreprinderii publice, cele ale contractului de mandat şi cele prevăzute în legislaţia aplicabilă întreprinderilor publice. </w:t>
      </w:r>
      <w:r w:rsidRPr="00102B17">
        <w:rPr>
          <w:rFonts w:ascii="Trebuchet MS" w:hAnsi="Trebuchet MS"/>
          <w:i/>
          <w:iCs/>
          <w:sz w:val="22"/>
          <w:szCs w:val="22"/>
          <w:shd w:val="clear" w:color="auto" w:fill="FFFFFF"/>
          <w:lang w:bidi="ro-RO"/>
        </w:rPr>
        <w:t>Această obligație nu este încălcată dacă în momentul luării unei decizii de afaceri acesta este în mod rezonabil îndreptăţit să considere că acţionează în interesul societăţii şi pe baza unor informaţii adecvate.</w:t>
      </w:r>
    </w:p>
    <w:bookmarkEnd w:id="1"/>
    <w:p w14:paraId="7D589A1B" w14:textId="74A7790B" w:rsidR="006E75D8" w:rsidRPr="00102B17" w:rsidRDefault="003E4412" w:rsidP="004C791C">
      <w:pPr>
        <w:pStyle w:val="Bodytext20"/>
        <w:spacing w:line="276" w:lineRule="auto"/>
        <w:ind w:right="-7" w:firstLine="0"/>
        <w:contextualSpacing/>
        <w:rPr>
          <w:rFonts w:cs="Times New Roman"/>
          <w:i/>
          <w:iCs/>
          <w:sz w:val="22"/>
          <w:szCs w:val="22"/>
          <w:lang w:val="ro-RO"/>
        </w:rPr>
      </w:pPr>
      <w:r w:rsidRPr="00102B17">
        <w:rPr>
          <w:rFonts w:cs="Times New Roman"/>
          <w:b/>
          <w:bCs/>
          <w:i/>
          <w:iCs/>
          <w:sz w:val="22"/>
          <w:szCs w:val="22"/>
          <w:lang w:val="ro-RO"/>
        </w:rPr>
        <w:t>3</w:t>
      </w:r>
      <w:r w:rsidR="00CC0C50" w:rsidRPr="00102B17">
        <w:rPr>
          <w:rFonts w:cs="Times New Roman"/>
          <w:b/>
          <w:bCs/>
          <w:i/>
          <w:iCs/>
          <w:sz w:val="22"/>
          <w:szCs w:val="22"/>
          <w:lang w:val="ro-RO"/>
        </w:rPr>
        <w:t>.</w:t>
      </w:r>
      <w:r w:rsidR="00274D58" w:rsidRPr="00102B17">
        <w:rPr>
          <w:rFonts w:cs="Times New Roman"/>
          <w:b/>
          <w:bCs/>
          <w:i/>
          <w:iCs/>
          <w:sz w:val="22"/>
          <w:szCs w:val="22"/>
          <w:lang w:val="ro-RO"/>
        </w:rPr>
        <w:t>4</w:t>
      </w:r>
      <w:r w:rsidR="00CC0C50" w:rsidRPr="00102B17">
        <w:rPr>
          <w:rFonts w:cs="Times New Roman"/>
          <w:b/>
          <w:bCs/>
          <w:i/>
          <w:iCs/>
          <w:sz w:val="22"/>
          <w:szCs w:val="22"/>
          <w:lang w:val="ro-RO"/>
        </w:rPr>
        <w:t>.</w:t>
      </w:r>
      <w:r w:rsidR="00CC0C50" w:rsidRPr="00102B17">
        <w:rPr>
          <w:rFonts w:cs="Times New Roman"/>
          <w:i/>
          <w:iCs/>
          <w:sz w:val="22"/>
          <w:szCs w:val="22"/>
          <w:lang w:val="ro-RO"/>
        </w:rPr>
        <w:t xml:space="preserve"> </w:t>
      </w:r>
      <w:r w:rsidR="00861E75" w:rsidRPr="00102B17">
        <w:rPr>
          <w:rFonts w:cs="Times New Roman"/>
          <w:i/>
          <w:iCs/>
          <w:sz w:val="22"/>
          <w:szCs w:val="22"/>
          <w:lang w:val="ro-RO"/>
        </w:rPr>
        <w:t>În scopul realizării obiectului prezentului contract, administratorul va efectua toate actele necesare pentru administrarea societăţii în interesul acesteia</w:t>
      </w:r>
      <w:r w:rsidR="006E75D8" w:rsidRPr="00102B17">
        <w:rPr>
          <w:rFonts w:cs="Times New Roman"/>
          <w:i/>
          <w:iCs/>
          <w:sz w:val="22"/>
          <w:szCs w:val="22"/>
          <w:lang w:val="ro-RO"/>
        </w:rPr>
        <w:t>,</w:t>
      </w:r>
      <w:r w:rsidR="00861E75" w:rsidRPr="00102B17">
        <w:rPr>
          <w:rFonts w:cs="Times New Roman"/>
          <w:i/>
          <w:iCs/>
          <w:sz w:val="22"/>
          <w:szCs w:val="22"/>
          <w:lang w:val="ro-RO"/>
        </w:rPr>
        <w:t xml:space="preserve"> pentru îndeplinirea obiectului de activitate</w:t>
      </w:r>
      <w:r w:rsidR="006E75D8" w:rsidRPr="00102B17">
        <w:rPr>
          <w:rFonts w:cs="Times New Roman"/>
          <w:i/>
          <w:iCs/>
          <w:sz w:val="22"/>
          <w:szCs w:val="22"/>
          <w:lang w:val="ro-RO"/>
        </w:rPr>
        <w:t xml:space="preserve"> </w:t>
      </w:r>
      <w:r w:rsidR="00861E75" w:rsidRPr="00102B17">
        <w:rPr>
          <w:rFonts w:cs="Times New Roman"/>
          <w:i/>
          <w:iCs/>
          <w:sz w:val="22"/>
          <w:szCs w:val="22"/>
          <w:lang w:val="ro-RO"/>
        </w:rPr>
        <w:t>și va exercita atribuţiile stabilite pentru acesta prin cadrul legal aplicabil, actul constitutiv şi prin contract</w:t>
      </w:r>
      <w:r w:rsidR="00425429" w:rsidRPr="00102B17">
        <w:rPr>
          <w:rFonts w:cs="Times New Roman"/>
          <w:i/>
          <w:iCs/>
          <w:sz w:val="22"/>
          <w:szCs w:val="22"/>
          <w:lang w:val="ro-RO"/>
        </w:rPr>
        <w:t>, împreună cu ceilalţi membri ai Consiliului de Administraţie.</w:t>
      </w:r>
    </w:p>
    <w:p w14:paraId="4BE476DF" w14:textId="77777777" w:rsidR="00D3779F" w:rsidRPr="00102B17" w:rsidRDefault="00D3779F" w:rsidP="004C791C">
      <w:pPr>
        <w:pStyle w:val="Bodytext20"/>
        <w:spacing w:line="276" w:lineRule="auto"/>
        <w:ind w:right="-7" w:firstLine="0"/>
        <w:contextualSpacing/>
        <w:rPr>
          <w:rFonts w:cs="Times New Roman"/>
          <w:i/>
          <w:iCs/>
          <w:sz w:val="22"/>
          <w:szCs w:val="22"/>
          <w:lang w:val="ro-RO"/>
        </w:rPr>
      </w:pPr>
    </w:p>
    <w:p w14:paraId="50D43D5A" w14:textId="4EA0AEE3" w:rsidR="00BD203C" w:rsidRPr="00102B17" w:rsidRDefault="00AC67F8" w:rsidP="00CE2FF5">
      <w:pPr>
        <w:pStyle w:val="Heading2"/>
      </w:pPr>
      <w:r w:rsidRPr="00102B17">
        <w:t>4</w:t>
      </w:r>
      <w:r w:rsidR="0055335B" w:rsidRPr="00102B17">
        <w:t xml:space="preserve">. </w:t>
      </w:r>
      <w:r w:rsidR="005263DD" w:rsidRPr="00102B17">
        <w:t>DREPTURILE ŞI OBLIGAŢIILE ADMINISTRATORULUI</w:t>
      </w:r>
    </w:p>
    <w:p w14:paraId="5D65C410" w14:textId="77777777" w:rsidR="00D3779F" w:rsidRPr="00102B17" w:rsidRDefault="00D3779F" w:rsidP="004C791C">
      <w:pPr>
        <w:jc w:val="both"/>
        <w:rPr>
          <w:color w:val="auto"/>
        </w:rPr>
      </w:pPr>
    </w:p>
    <w:p w14:paraId="02DD14D9" w14:textId="05BDEDC4" w:rsidR="00861E75" w:rsidRPr="00102B17" w:rsidRDefault="00AC67F8" w:rsidP="004C791C">
      <w:pPr>
        <w:pStyle w:val="Bodytext20"/>
        <w:shd w:val="clear" w:color="auto" w:fill="auto"/>
        <w:spacing w:line="276" w:lineRule="auto"/>
        <w:ind w:right="-7" w:firstLine="0"/>
        <w:contextualSpacing/>
        <w:rPr>
          <w:rFonts w:cs="Times New Roman"/>
          <w:i/>
          <w:iCs/>
          <w:sz w:val="22"/>
          <w:szCs w:val="22"/>
          <w:lang w:val="ro-RO"/>
        </w:rPr>
      </w:pPr>
      <w:r w:rsidRPr="00102B17">
        <w:rPr>
          <w:rFonts w:cs="Times New Roman"/>
          <w:b/>
          <w:i/>
          <w:iCs/>
          <w:sz w:val="22"/>
          <w:szCs w:val="22"/>
          <w:lang w:val="ro-RO"/>
        </w:rPr>
        <w:t>4</w:t>
      </w:r>
      <w:r w:rsidR="002B59F6" w:rsidRPr="00102B17">
        <w:rPr>
          <w:rFonts w:cs="Times New Roman"/>
          <w:b/>
          <w:i/>
          <w:iCs/>
          <w:sz w:val="22"/>
          <w:szCs w:val="22"/>
          <w:lang w:val="ro-RO"/>
        </w:rPr>
        <w:t xml:space="preserve">.1. </w:t>
      </w:r>
      <w:r w:rsidR="00861E75" w:rsidRPr="00102B17">
        <w:rPr>
          <w:rFonts w:cs="Times New Roman"/>
          <w:b/>
          <w:i/>
          <w:iCs/>
          <w:sz w:val="22"/>
          <w:szCs w:val="22"/>
          <w:lang w:val="ro-RO"/>
        </w:rPr>
        <w:t>Drepturile Administratorului</w:t>
      </w:r>
      <w:r w:rsidR="00861E75" w:rsidRPr="00102B17">
        <w:rPr>
          <w:rFonts w:cs="Times New Roman"/>
          <w:i/>
          <w:iCs/>
          <w:sz w:val="22"/>
          <w:szCs w:val="22"/>
          <w:lang w:val="ro-RO"/>
        </w:rPr>
        <w:t xml:space="preserve"> </w:t>
      </w:r>
      <w:r w:rsidR="00861E75" w:rsidRPr="00102B17">
        <w:rPr>
          <w:rFonts w:cs="Times New Roman"/>
          <w:b/>
          <w:bCs/>
          <w:i/>
          <w:iCs/>
          <w:sz w:val="22"/>
          <w:szCs w:val="22"/>
          <w:lang w:val="ro-RO"/>
        </w:rPr>
        <w:t>sunt în principal următoarele, dar fără a se limita la acestea:</w:t>
      </w:r>
    </w:p>
    <w:p w14:paraId="6C9E5451" w14:textId="7824DFD9" w:rsidR="000A38F7" w:rsidRPr="00E57484" w:rsidRDefault="00AC67F8" w:rsidP="004C791C">
      <w:pPr>
        <w:spacing w:line="276" w:lineRule="auto"/>
        <w:jc w:val="both"/>
        <w:rPr>
          <w:rStyle w:val="slitbdy"/>
          <w:rFonts w:ascii="Trebuchet MS" w:hAnsi="Trebuchet MS"/>
          <w:i/>
          <w:iCs/>
          <w:color w:val="FF0000"/>
          <w:sz w:val="22"/>
          <w:szCs w:val="22"/>
        </w:rPr>
      </w:pPr>
      <w:bookmarkStart w:id="2" w:name="_Hlk158041937"/>
      <w:r w:rsidRPr="00102B17">
        <w:rPr>
          <w:rStyle w:val="slitttl1"/>
          <w:rFonts w:ascii="Trebuchet MS" w:hAnsi="Trebuchet MS"/>
          <w:b w:val="0"/>
          <w:bCs w:val="0"/>
          <w:i/>
          <w:iCs/>
          <w:color w:val="auto"/>
          <w:sz w:val="22"/>
          <w:szCs w:val="22"/>
          <w:specVanish w:val="0"/>
        </w:rPr>
        <w:t>4</w:t>
      </w:r>
      <w:r w:rsidR="000A38F7" w:rsidRPr="00102B17">
        <w:rPr>
          <w:rStyle w:val="slitttl1"/>
          <w:rFonts w:ascii="Trebuchet MS" w:hAnsi="Trebuchet MS"/>
          <w:b w:val="0"/>
          <w:bCs w:val="0"/>
          <w:i/>
          <w:iCs/>
          <w:color w:val="auto"/>
          <w:sz w:val="22"/>
          <w:szCs w:val="22"/>
          <w:specVanish w:val="0"/>
        </w:rPr>
        <w:t xml:space="preserve">.1.1. </w:t>
      </w:r>
      <w:r w:rsidR="00861E75" w:rsidRPr="00102B17">
        <w:rPr>
          <w:rStyle w:val="slitttl1"/>
          <w:rFonts w:ascii="Trebuchet MS" w:hAnsi="Trebuchet MS"/>
          <w:b w:val="0"/>
          <w:bCs w:val="0"/>
          <w:i/>
          <w:iCs/>
          <w:color w:val="auto"/>
          <w:sz w:val="22"/>
          <w:szCs w:val="22"/>
          <w:specVanish w:val="0"/>
        </w:rPr>
        <w:t>să beneficieze de</w:t>
      </w:r>
      <w:r w:rsidR="00861E75" w:rsidRPr="00102B17">
        <w:rPr>
          <w:rStyle w:val="slitttl1"/>
          <w:rFonts w:ascii="Trebuchet MS" w:hAnsi="Trebuchet MS"/>
          <w:i/>
          <w:iCs/>
          <w:color w:val="auto"/>
          <w:sz w:val="22"/>
          <w:szCs w:val="22"/>
          <w:specVanish w:val="0"/>
        </w:rPr>
        <w:t xml:space="preserve"> </w:t>
      </w:r>
      <w:bookmarkEnd w:id="2"/>
      <w:r w:rsidR="00D11AA9" w:rsidRPr="00102B17">
        <w:rPr>
          <w:rStyle w:val="slitbdy"/>
          <w:rFonts w:ascii="Trebuchet MS" w:hAnsi="Trebuchet MS"/>
          <w:i/>
          <w:iCs/>
          <w:color w:val="auto"/>
          <w:sz w:val="22"/>
          <w:szCs w:val="22"/>
        </w:rPr>
        <w:t xml:space="preserve">plata unei remuneraţii constând într-o indemnizaţie fixă lunară şi o </w:t>
      </w:r>
      <w:r w:rsidR="00D11AA9" w:rsidRPr="00CE7889">
        <w:rPr>
          <w:rStyle w:val="slitbdy"/>
          <w:rFonts w:ascii="Trebuchet MS" w:hAnsi="Trebuchet MS"/>
          <w:i/>
          <w:iCs/>
          <w:color w:val="auto"/>
          <w:sz w:val="22"/>
          <w:szCs w:val="22"/>
        </w:rPr>
        <w:t xml:space="preserve">componentă variabilă, </w:t>
      </w:r>
      <w:r w:rsidR="00D63058" w:rsidRPr="00CE7889">
        <w:rPr>
          <w:rStyle w:val="slitbdy"/>
          <w:rFonts w:ascii="Trebuchet MS" w:hAnsi="Trebuchet MS"/>
          <w:i/>
          <w:iCs/>
          <w:color w:val="auto"/>
          <w:sz w:val="22"/>
          <w:szCs w:val="22"/>
        </w:rPr>
        <w:t>după caz, în conformitate cu legislația în vigoare</w:t>
      </w:r>
      <w:r w:rsidR="00F26139" w:rsidRPr="00CE7889">
        <w:rPr>
          <w:rStyle w:val="slitbdy"/>
          <w:rFonts w:ascii="Trebuchet MS" w:hAnsi="Trebuchet MS"/>
          <w:i/>
          <w:iCs/>
          <w:color w:val="auto"/>
          <w:sz w:val="22"/>
          <w:szCs w:val="22"/>
        </w:rPr>
        <w:t xml:space="preserve">, în condițiile </w:t>
      </w:r>
      <w:r w:rsidR="00E57484" w:rsidRPr="00CE7889">
        <w:rPr>
          <w:rStyle w:val="slitbdy"/>
          <w:rFonts w:ascii="Trebuchet MS" w:hAnsi="Trebuchet MS"/>
          <w:i/>
          <w:iCs/>
          <w:color w:val="auto"/>
          <w:sz w:val="22"/>
          <w:szCs w:val="22"/>
        </w:rPr>
        <w:t>prevăzute de art. 11 al prezentului contract</w:t>
      </w:r>
      <w:r w:rsidR="00D11AA9" w:rsidRPr="00CE7889">
        <w:rPr>
          <w:rStyle w:val="slitbdy"/>
          <w:rFonts w:ascii="Trebuchet MS" w:hAnsi="Trebuchet MS"/>
          <w:i/>
          <w:iCs/>
          <w:color w:val="auto"/>
          <w:sz w:val="22"/>
          <w:szCs w:val="22"/>
        </w:rPr>
        <w:t>;</w:t>
      </w:r>
    </w:p>
    <w:p w14:paraId="7DA54EFA" w14:textId="4DEDBBF0" w:rsidR="00274D58" w:rsidRPr="00102B17" w:rsidRDefault="00AC67F8" w:rsidP="004C791C">
      <w:pPr>
        <w:spacing w:line="276" w:lineRule="auto"/>
        <w:jc w:val="both"/>
        <w:rPr>
          <w:rFonts w:ascii="Trebuchet MS" w:hAnsi="Trebuchet MS"/>
          <w:i/>
          <w:iCs/>
          <w:color w:val="auto"/>
          <w:sz w:val="22"/>
          <w:szCs w:val="22"/>
          <w:shd w:val="clear" w:color="auto" w:fill="FFFFFF"/>
        </w:rPr>
      </w:pPr>
      <w:r w:rsidRPr="00102B17">
        <w:rPr>
          <w:rStyle w:val="slitbdy"/>
          <w:rFonts w:ascii="Trebuchet MS" w:hAnsi="Trebuchet MS"/>
          <w:i/>
          <w:iCs/>
          <w:color w:val="auto"/>
          <w:sz w:val="22"/>
          <w:szCs w:val="22"/>
        </w:rPr>
        <w:t>4</w:t>
      </w:r>
      <w:r w:rsidR="000A38F7" w:rsidRPr="00102B17">
        <w:rPr>
          <w:rStyle w:val="slitbdy"/>
          <w:rFonts w:ascii="Trebuchet MS" w:hAnsi="Trebuchet MS"/>
          <w:i/>
          <w:iCs/>
          <w:color w:val="auto"/>
          <w:sz w:val="22"/>
          <w:szCs w:val="22"/>
        </w:rPr>
        <w:t xml:space="preserve">.1.2. </w:t>
      </w:r>
      <w:r w:rsidR="00274D58" w:rsidRPr="00102B17">
        <w:rPr>
          <w:rFonts w:ascii="Trebuchet MS" w:hAnsi="Trebuchet MS"/>
          <w:i/>
          <w:iCs/>
          <w:color w:val="auto"/>
          <w:sz w:val="22"/>
          <w:szCs w:val="22"/>
          <w:shd w:val="clear" w:color="auto" w:fill="FFFFFF"/>
        </w:rPr>
        <w:t>să beneficieze de</w:t>
      </w:r>
      <w:r w:rsidR="00274D58" w:rsidRPr="00102B17">
        <w:rPr>
          <w:rFonts w:ascii="Trebuchet MS" w:hAnsi="Trebuchet MS"/>
          <w:b/>
          <w:bCs/>
          <w:i/>
          <w:iCs/>
          <w:color w:val="auto"/>
          <w:sz w:val="22"/>
          <w:szCs w:val="22"/>
          <w:shd w:val="clear" w:color="auto" w:fill="FFFFFF"/>
        </w:rPr>
        <w:t xml:space="preserve"> </w:t>
      </w:r>
      <w:r w:rsidR="00274D58" w:rsidRPr="00102B17">
        <w:rPr>
          <w:rFonts w:ascii="Trebuchet MS" w:hAnsi="Trebuchet MS"/>
          <w:i/>
          <w:iCs/>
          <w:color w:val="auto"/>
          <w:sz w:val="22"/>
          <w:szCs w:val="22"/>
          <w:shd w:val="clear" w:color="auto" w:fill="FFFFFF"/>
        </w:rPr>
        <w:t xml:space="preserve">rambursarea cheltuielilor necesare şi utile, efectuate în mod justificat în interesul îndeplinirii mandatului, respectiv </w:t>
      </w:r>
      <w:r w:rsidR="003D4DF3">
        <w:rPr>
          <w:rFonts w:ascii="Trebuchet MS" w:hAnsi="Trebuchet MS"/>
          <w:i/>
          <w:iCs/>
          <w:color w:val="auto"/>
          <w:sz w:val="22"/>
          <w:szCs w:val="22"/>
          <w:shd w:val="clear" w:color="auto" w:fill="FFFFFF"/>
        </w:rPr>
        <w:t xml:space="preserve">să </w:t>
      </w:r>
      <w:r w:rsidR="00274D58" w:rsidRPr="00102B17">
        <w:rPr>
          <w:rFonts w:ascii="Trebuchet MS" w:hAnsi="Trebuchet MS"/>
          <w:i/>
          <w:iCs/>
          <w:color w:val="auto"/>
          <w:sz w:val="22"/>
          <w:szCs w:val="22"/>
          <w:shd w:val="clear" w:color="auto" w:fill="FFFFFF"/>
        </w:rPr>
        <w:t>beneficieze de decontarea cheltuielilor legate de executarea mandatului, pe bază de documente justificative, dar fără a se limita la acestea: cheltuieli de cazare, diurnă, transport, precum şi de folosirea unor obiecte de inventar/mijloace fixe necesare desfăşurării activităţii, cu încadrarea cheltuielilor în limitele aprobate prin Bugetul de Venituri și Cheltuieli;</w:t>
      </w:r>
    </w:p>
    <w:p w14:paraId="68630BAA" w14:textId="49D3D783" w:rsidR="000A38F7" w:rsidRPr="00102B17" w:rsidRDefault="00AC67F8" w:rsidP="004C791C">
      <w:pPr>
        <w:spacing w:line="276" w:lineRule="auto"/>
        <w:jc w:val="both"/>
        <w:rPr>
          <w:rStyle w:val="slitbdy"/>
          <w:rFonts w:ascii="Trebuchet MS" w:hAnsi="Trebuchet MS"/>
          <w:i/>
          <w:iCs/>
          <w:color w:val="auto"/>
          <w:sz w:val="22"/>
          <w:szCs w:val="22"/>
          <w:lang w:val="pt-BR"/>
        </w:rPr>
      </w:pPr>
      <w:r w:rsidRPr="00102B17">
        <w:rPr>
          <w:rFonts w:ascii="Trebuchet MS" w:hAnsi="Trebuchet MS" w:cs="Times New Roman"/>
          <w:i/>
          <w:iCs/>
          <w:color w:val="auto"/>
          <w:sz w:val="22"/>
          <w:szCs w:val="22"/>
        </w:rPr>
        <w:t>4</w:t>
      </w:r>
      <w:r w:rsidR="000A38F7" w:rsidRPr="00102B17">
        <w:rPr>
          <w:rFonts w:ascii="Trebuchet MS" w:hAnsi="Trebuchet MS" w:cs="Times New Roman"/>
          <w:i/>
          <w:iCs/>
          <w:color w:val="auto"/>
          <w:sz w:val="22"/>
          <w:szCs w:val="22"/>
          <w:lang w:val="pt-BR"/>
        </w:rPr>
        <w:t xml:space="preserve">.1.3. </w:t>
      </w:r>
      <w:r w:rsidR="00861E75" w:rsidRPr="00102B17">
        <w:rPr>
          <w:rStyle w:val="slitttl1"/>
          <w:rFonts w:ascii="Trebuchet MS" w:hAnsi="Trebuchet MS"/>
          <w:b w:val="0"/>
          <w:bCs w:val="0"/>
          <w:i/>
          <w:iCs/>
          <w:color w:val="auto"/>
          <w:sz w:val="22"/>
          <w:szCs w:val="22"/>
          <w:lang w:val="pt-BR"/>
          <w:specVanish w:val="0"/>
        </w:rPr>
        <w:t>să beneficieze de</w:t>
      </w:r>
      <w:r w:rsidR="00861E75" w:rsidRPr="00102B17">
        <w:rPr>
          <w:rStyle w:val="slitttl1"/>
          <w:rFonts w:ascii="Trebuchet MS" w:hAnsi="Trebuchet MS"/>
          <w:i/>
          <w:iCs/>
          <w:color w:val="auto"/>
          <w:sz w:val="22"/>
          <w:szCs w:val="22"/>
          <w:lang w:val="pt-BR"/>
          <w:specVanish w:val="0"/>
        </w:rPr>
        <w:t xml:space="preserve"> </w:t>
      </w:r>
      <w:r w:rsidR="00D11AA9" w:rsidRPr="00102B17">
        <w:rPr>
          <w:rStyle w:val="slitbdy"/>
          <w:rFonts w:ascii="Trebuchet MS" w:hAnsi="Trebuchet MS"/>
          <w:i/>
          <w:iCs/>
          <w:color w:val="auto"/>
          <w:sz w:val="22"/>
          <w:szCs w:val="22"/>
          <w:lang w:val="pt-BR"/>
        </w:rPr>
        <w:t>asigurare de răspundere civilă profesională</w:t>
      </w:r>
      <w:r w:rsidR="00861E75" w:rsidRPr="00102B17">
        <w:rPr>
          <w:rStyle w:val="slitbdy"/>
          <w:rFonts w:ascii="Trebuchet MS" w:hAnsi="Trebuchet MS"/>
          <w:i/>
          <w:iCs/>
          <w:color w:val="auto"/>
          <w:sz w:val="22"/>
          <w:szCs w:val="22"/>
          <w:lang w:val="pt-BR"/>
        </w:rPr>
        <w:t xml:space="preserve"> </w:t>
      </w:r>
      <w:r w:rsidR="00D11AA9" w:rsidRPr="00102B17">
        <w:rPr>
          <w:rStyle w:val="slitbdy"/>
          <w:rFonts w:ascii="Trebuchet MS" w:hAnsi="Trebuchet MS"/>
          <w:i/>
          <w:iCs/>
          <w:color w:val="auto"/>
          <w:sz w:val="22"/>
          <w:szCs w:val="22"/>
          <w:lang w:val="pt-BR"/>
        </w:rPr>
        <w:t xml:space="preserve">; </w:t>
      </w:r>
    </w:p>
    <w:p w14:paraId="422B2574" w14:textId="5EDD5234" w:rsidR="000A38F7" w:rsidRPr="00102B17" w:rsidRDefault="00AC67F8" w:rsidP="004C791C">
      <w:pPr>
        <w:spacing w:line="276" w:lineRule="auto"/>
        <w:jc w:val="both"/>
        <w:rPr>
          <w:rFonts w:ascii="Trebuchet MS" w:hAnsi="Trebuchet MS" w:cs="Times New Roman"/>
          <w:i/>
          <w:iCs/>
          <w:color w:val="auto"/>
          <w:sz w:val="22"/>
          <w:szCs w:val="22"/>
          <w:lang w:val="pt-BR"/>
        </w:rPr>
      </w:pPr>
      <w:r w:rsidRPr="00864FEE">
        <w:rPr>
          <w:rStyle w:val="slitbdy"/>
          <w:rFonts w:ascii="Trebuchet MS" w:hAnsi="Trebuchet MS"/>
          <w:i/>
          <w:iCs/>
          <w:color w:val="auto"/>
          <w:sz w:val="22"/>
          <w:szCs w:val="22"/>
          <w:lang w:val="pt-BR"/>
        </w:rPr>
        <w:t>4</w:t>
      </w:r>
      <w:r w:rsidR="000A38F7" w:rsidRPr="00864FEE">
        <w:rPr>
          <w:rStyle w:val="slitbdy"/>
          <w:rFonts w:ascii="Trebuchet MS" w:hAnsi="Trebuchet MS"/>
          <w:i/>
          <w:iCs/>
          <w:color w:val="auto"/>
          <w:sz w:val="22"/>
          <w:szCs w:val="22"/>
          <w:lang w:val="pt-BR"/>
        </w:rPr>
        <w:t xml:space="preserve">.1.4. </w:t>
      </w:r>
      <w:r w:rsidR="001D4BF5">
        <w:rPr>
          <w:rStyle w:val="slitbdy"/>
          <w:rFonts w:ascii="Trebuchet MS" w:hAnsi="Trebuchet MS"/>
          <w:i/>
          <w:iCs/>
          <w:color w:val="auto"/>
          <w:sz w:val="22"/>
          <w:szCs w:val="22"/>
          <w:lang w:val="pt-BR"/>
        </w:rPr>
        <w:t>să</w:t>
      </w:r>
      <w:r w:rsidR="00B40572" w:rsidRPr="00864FEE">
        <w:rPr>
          <w:rStyle w:val="slitbdy"/>
          <w:rFonts w:ascii="Trebuchet MS" w:hAnsi="Trebuchet MS"/>
          <w:i/>
          <w:iCs/>
          <w:color w:val="auto"/>
          <w:sz w:val="22"/>
          <w:szCs w:val="22"/>
          <w:lang w:val="pt-BR"/>
        </w:rPr>
        <w:t xml:space="preserve"> </w:t>
      </w:r>
      <w:r w:rsidR="00EA2553" w:rsidRPr="00864FEE">
        <w:rPr>
          <w:rFonts w:ascii="Trebuchet MS" w:hAnsi="Trebuchet MS" w:cs="Times New Roman"/>
          <w:i/>
          <w:iCs/>
          <w:color w:val="auto"/>
          <w:sz w:val="22"/>
          <w:szCs w:val="22"/>
          <w:lang w:val="pt-BR"/>
        </w:rPr>
        <w:t>benefici</w:t>
      </w:r>
      <w:r w:rsidR="001D4BF5">
        <w:rPr>
          <w:rFonts w:ascii="Trebuchet MS" w:hAnsi="Trebuchet MS" w:cs="Times New Roman"/>
          <w:i/>
          <w:iCs/>
          <w:color w:val="auto"/>
          <w:sz w:val="22"/>
          <w:szCs w:val="22"/>
          <w:lang w:val="pt-BR"/>
        </w:rPr>
        <w:t>eze</w:t>
      </w:r>
      <w:r w:rsidR="004C1F26" w:rsidRPr="00864FEE">
        <w:rPr>
          <w:rFonts w:ascii="Trebuchet MS" w:hAnsi="Trebuchet MS" w:cs="Times New Roman"/>
          <w:i/>
          <w:iCs/>
          <w:color w:val="auto"/>
          <w:sz w:val="22"/>
          <w:szCs w:val="22"/>
          <w:lang w:val="pt-BR"/>
        </w:rPr>
        <w:t xml:space="preserve"> de o poliţă de asigurare de răspundere profesională </w:t>
      </w:r>
      <w:r w:rsidR="00901EC4" w:rsidRPr="00864FEE">
        <w:rPr>
          <w:rFonts w:ascii="Trebuchet MS" w:hAnsi="Trebuchet MS" w:cs="Times New Roman"/>
          <w:i/>
          <w:iCs/>
          <w:color w:val="auto"/>
          <w:sz w:val="22"/>
          <w:szCs w:val="22"/>
          <w:lang w:val="pt-BR"/>
        </w:rPr>
        <w:t xml:space="preserve">tip „directors &amp; officers liability”, </w:t>
      </w:r>
      <w:r w:rsidR="004C1F26" w:rsidRPr="00864FEE">
        <w:rPr>
          <w:rFonts w:ascii="Trebuchet MS" w:hAnsi="Trebuchet MS" w:cs="Times New Roman"/>
          <w:i/>
          <w:iCs/>
          <w:color w:val="auto"/>
          <w:sz w:val="22"/>
          <w:szCs w:val="22"/>
          <w:lang w:val="pt-BR"/>
        </w:rPr>
        <w:t>pe cheltuiala Societăţii;</w:t>
      </w:r>
    </w:p>
    <w:p w14:paraId="532DB1BA" w14:textId="2F6E86B5" w:rsidR="000A38F7" w:rsidRPr="00102B17" w:rsidRDefault="00AC67F8" w:rsidP="004C791C">
      <w:pPr>
        <w:spacing w:line="276" w:lineRule="auto"/>
        <w:jc w:val="both"/>
        <w:rPr>
          <w:rStyle w:val="slitbdy"/>
          <w:rFonts w:ascii="Trebuchet MS" w:hAnsi="Trebuchet MS"/>
          <w:i/>
          <w:iCs/>
          <w:color w:val="auto"/>
          <w:sz w:val="22"/>
          <w:szCs w:val="22"/>
          <w:lang w:val="pt-BR"/>
        </w:rPr>
      </w:pPr>
      <w:r w:rsidRPr="00102B17">
        <w:rPr>
          <w:rFonts w:ascii="Trebuchet MS" w:hAnsi="Trebuchet MS" w:cs="Times New Roman"/>
          <w:i/>
          <w:iCs/>
          <w:color w:val="auto"/>
          <w:sz w:val="22"/>
          <w:szCs w:val="22"/>
          <w:lang w:val="pt-BR"/>
        </w:rPr>
        <w:t>4</w:t>
      </w:r>
      <w:r w:rsidR="000A38F7" w:rsidRPr="00102B17">
        <w:rPr>
          <w:rFonts w:ascii="Trebuchet MS" w:hAnsi="Trebuchet MS" w:cs="Times New Roman"/>
          <w:i/>
          <w:iCs/>
          <w:color w:val="auto"/>
          <w:sz w:val="22"/>
          <w:szCs w:val="22"/>
          <w:lang w:val="pt-BR"/>
        </w:rPr>
        <w:t xml:space="preserve">.1.5. </w:t>
      </w:r>
      <w:r w:rsidR="00861E75" w:rsidRPr="00102B17">
        <w:rPr>
          <w:rStyle w:val="slitttl1"/>
          <w:rFonts w:ascii="Trebuchet MS" w:hAnsi="Trebuchet MS"/>
          <w:b w:val="0"/>
          <w:bCs w:val="0"/>
          <w:i/>
          <w:iCs/>
          <w:color w:val="auto"/>
          <w:sz w:val="22"/>
          <w:szCs w:val="22"/>
          <w:lang w:val="pt-BR"/>
          <w:specVanish w:val="0"/>
        </w:rPr>
        <w:t>să beneficieze de</w:t>
      </w:r>
      <w:r w:rsidR="00861E75" w:rsidRPr="00102B17">
        <w:rPr>
          <w:rStyle w:val="slitttl1"/>
          <w:rFonts w:ascii="Trebuchet MS" w:hAnsi="Trebuchet MS"/>
          <w:i/>
          <w:iCs/>
          <w:color w:val="auto"/>
          <w:sz w:val="22"/>
          <w:szCs w:val="22"/>
          <w:lang w:val="pt-BR"/>
          <w:specVanish w:val="0"/>
        </w:rPr>
        <w:t xml:space="preserve"> </w:t>
      </w:r>
      <w:r w:rsidR="00D11AA9" w:rsidRPr="00102B17">
        <w:rPr>
          <w:rStyle w:val="slitbdy"/>
          <w:rFonts w:ascii="Trebuchet MS" w:hAnsi="Trebuchet MS"/>
          <w:i/>
          <w:iCs/>
          <w:color w:val="auto"/>
          <w:sz w:val="22"/>
          <w:szCs w:val="22"/>
          <w:lang w:val="pt-BR"/>
        </w:rPr>
        <w:t>asistenţă de specialitate pentru fundamentarea deciziilor luate în cadrul consiliului, inclusiv contractarea serviciilor unor experţi, consilieri sau personal de specialitate, în condiţiile legii;</w:t>
      </w:r>
    </w:p>
    <w:p w14:paraId="0B9D2B25" w14:textId="653B0CEC" w:rsidR="00E93238" w:rsidRPr="00102B17" w:rsidRDefault="00AC67F8" w:rsidP="004C791C">
      <w:pPr>
        <w:spacing w:line="276" w:lineRule="auto"/>
        <w:jc w:val="both"/>
        <w:rPr>
          <w:rStyle w:val="slitbdy"/>
          <w:rFonts w:ascii="Trebuchet MS" w:hAnsi="Trebuchet MS"/>
          <w:i/>
          <w:iCs/>
          <w:color w:val="auto"/>
          <w:sz w:val="22"/>
          <w:szCs w:val="22"/>
          <w:shd w:val="clear" w:color="auto" w:fill="auto"/>
          <w:lang w:val="pt-BR"/>
        </w:rPr>
      </w:pPr>
      <w:r w:rsidRPr="00102B17">
        <w:rPr>
          <w:rStyle w:val="slitbdy"/>
          <w:rFonts w:ascii="Trebuchet MS" w:hAnsi="Trebuchet MS"/>
          <w:i/>
          <w:iCs/>
          <w:color w:val="auto"/>
          <w:sz w:val="22"/>
          <w:szCs w:val="22"/>
          <w:lang w:val="pt-BR"/>
        </w:rPr>
        <w:t>4</w:t>
      </w:r>
      <w:r w:rsidR="000A38F7" w:rsidRPr="00102B17">
        <w:rPr>
          <w:rStyle w:val="slitbdy"/>
          <w:rFonts w:ascii="Trebuchet MS" w:hAnsi="Trebuchet MS"/>
          <w:i/>
          <w:iCs/>
          <w:color w:val="auto"/>
          <w:sz w:val="22"/>
          <w:szCs w:val="22"/>
          <w:lang w:val="pt-BR"/>
        </w:rPr>
        <w:t>.1.</w:t>
      </w:r>
      <w:r w:rsidR="000A38F7" w:rsidRPr="004E0397">
        <w:rPr>
          <w:rStyle w:val="slitbdy"/>
          <w:rFonts w:ascii="Trebuchet MS" w:hAnsi="Trebuchet MS"/>
          <w:i/>
          <w:iCs/>
          <w:color w:val="auto"/>
          <w:sz w:val="22"/>
          <w:szCs w:val="22"/>
          <w:lang w:val="pt-BR"/>
        </w:rPr>
        <w:t xml:space="preserve">6. </w:t>
      </w:r>
      <w:r w:rsidR="00E93238" w:rsidRPr="004E0397">
        <w:rPr>
          <w:rStyle w:val="slitttl1"/>
          <w:rFonts w:ascii="Trebuchet MS" w:hAnsi="Trebuchet MS"/>
          <w:b w:val="0"/>
          <w:bCs w:val="0"/>
          <w:i/>
          <w:iCs/>
          <w:color w:val="auto"/>
          <w:sz w:val="22"/>
          <w:szCs w:val="22"/>
          <w:lang w:val="pt-BR"/>
          <w:specVanish w:val="0"/>
        </w:rPr>
        <w:t>să beneficieze de</w:t>
      </w:r>
      <w:r w:rsidR="00E93238" w:rsidRPr="004E0397">
        <w:rPr>
          <w:rStyle w:val="slitttl1"/>
          <w:rFonts w:ascii="Trebuchet MS" w:hAnsi="Trebuchet MS"/>
          <w:i/>
          <w:iCs/>
          <w:color w:val="auto"/>
          <w:sz w:val="22"/>
          <w:szCs w:val="22"/>
          <w:lang w:val="pt-BR"/>
          <w:specVanish w:val="0"/>
        </w:rPr>
        <w:t xml:space="preserve"> </w:t>
      </w:r>
      <w:r w:rsidR="00D11AA9" w:rsidRPr="004E0397">
        <w:rPr>
          <w:rStyle w:val="slitbdy"/>
          <w:rFonts w:ascii="Trebuchet MS" w:hAnsi="Trebuchet MS"/>
          <w:i/>
          <w:iCs/>
          <w:color w:val="auto"/>
          <w:sz w:val="22"/>
          <w:szCs w:val="22"/>
          <w:lang w:val="pt-BR"/>
        </w:rPr>
        <w:t>orice alte avantaje prevăzute în actul constitutiv al întreprinderii publice sau care sunt aprobate de autoritatea publică tutelară/adunarea generală a acţionarilor</w:t>
      </w:r>
      <w:r w:rsidR="005D6985" w:rsidRPr="004E0397">
        <w:rPr>
          <w:rStyle w:val="slitbdy"/>
          <w:rFonts w:ascii="Trebuchet MS" w:hAnsi="Trebuchet MS"/>
          <w:i/>
          <w:iCs/>
          <w:color w:val="auto"/>
          <w:sz w:val="22"/>
          <w:szCs w:val="22"/>
          <w:lang w:val="pt-BR"/>
        </w:rPr>
        <w:t>, precum și de cele care sunt stabilite de legislația în vigoare</w:t>
      </w:r>
      <w:r w:rsidR="00D11AA9" w:rsidRPr="004E0397">
        <w:rPr>
          <w:rStyle w:val="slitbdy"/>
          <w:rFonts w:ascii="Trebuchet MS" w:hAnsi="Trebuchet MS"/>
          <w:i/>
          <w:iCs/>
          <w:color w:val="auto"/>
          <w:sz w:val="22"/>
          <w:szCs w:val="22"/>
          <w:lang w:val="pt-BR"/>
        </w:rPr>
        <w:t>;</w:t>
      </w:r>
      <w:r w:rsidR="00D11AA9" w:rsidRPr="00102B17">
        <w:rPr>
          <w:rStyle w:val="slitbdy"/>
          <w:rFonts w:ascii="Trebuchet MS" w:hAnsi="Trebuchet MS"/>
          <w:i/>
          <w:iCs/>
          <w:color w:val="auto"/>
          <w:sz w:val="22"/>
          <w:szCs w:val="22"/>
          <w:lang w:val="pt-BR"/>
        </w:rPr>
        <w:t xml:space="preserve"> </w:t>
      </w:r>
    </w:p>
    <w:p w14:paraId="79C9A48B" w14:textId="50864D1B" w:rsidR="004C1F26" w:rsidRPr="008F1DEF" w:rsidRDefault="00AC67F8" w:rsidP="004C791C">
      <w:pPr>
        <w:pStyle w:val="ListParagraph"/>
        <w:spacing w:after="0"/>
        <w:ind w:left="0"/>
        <w:jc w:val="both"/>
        <w:rPr>
          <w:rStyle w:val="slitbdy"/>
          <w:rFonts w:ascii="Trebuchet MS" w:hAnsi="Trebuchet MS"/>
          <w:i/>
          <w:iCs/>
          <w:color w:val="FF0000"/>
          <w:sz w:val="22"/>
          <w:szCs w:val="22"/>
          <w:lang w:val="pt-BR"/>
        </w:rPr>
      </w:pPr>
      <w:r w:rsidRPr="00102B17">
        <w:rPr>
          <w:rStyle w:val="slitttl1"/>
          <w:rFonts w:ascii="Trebuchet MS" w:hAnsi="Trebuchet MS"/>
          <w:b w:val="0"/>
          <w:bCs w:val="0"/>
          <w:i/>
          <w:iCs/>
          <w:color w:val="auto"/>
          <w:sz w:val="22"/>
          <w:szCs w:val="22"/>
          <w:lang w:val="pt-BR"/>
          <w:specVanish w:val="0"/>
        </w:rPr>
        <w:t>4</w:t>
      </w:r>
      <w:r w:rsidR="000A38F7" w:rsidRPr="00102B17">
        <w:rPr>
          <w:rStyle w:val="slitttl1"/>
          <w:rFonts w:ascii="Trebuchet MS" w:hAnsi="Trebuchet MS"/>
          <w:b w:val="0"/>
          <w:bCs w:val="0"/>
          <w:i/>
          <w:iCs/>
          <w:color w:val="auto"/>
          <w:sz w:val="22"/>
          <w:szCs w:val="22"/>
          <w:lang w:val="pt-BR"/>
          <w:specVanish w:val="0"/>
        </w:rPr>
        <w:t>.1</w:t>
      </w:r>
      <w:r w:rsidR="000A38F7" w:rsidRPr="002A6622">
        <w:rPr>
          <w:rStyle w:val="slitttl1"/>
          <w:rFonts w:ascii="Trebuchet MS" w:hAnsi="Trebuchet MS"/>
          <w:b w:val="0"/>
          <w:bCs w:val="0"/>
          <w:i/>
          <w:iCs/>
          <w:color w:val="auto"/>
          <w:sz w:val="22"/>
          <w:szCs w:val="22"/>
          <w:lang w:val="pt-BR"/>
          <w:specVanish w:val="0"/>
        </w:rPr>
        <w:t xml:space="preserve">.7. </w:t>
      </w:r>
      <w:r w:rsidR="00E93238" w:rsidRPr="002A6622">
        <w:rPr>
          <w:rStyle w:val="slitttl1"/>
          <w:rFonts w:ascii="Trebuchet MS" w:hAnsi="Trebuchet MS"/>
          <w:b w:val="0"/>
          <w:bCs w:val="0"/>
          <w:i/>
          <w:iCs/>
          <w:color w:val="auto"/>
          <w:sz w:val="22"/>
          <w:szCs w:val="22"/>
          <w:lang w:val="pt-BR"/>
          <w:specVanish w:val="0"/>
        </w:rPr>
        <w:t xml:space="preserve"> să beneficieze de</w:t>
      </w:r>
      <w:r w:rsidR="00E93238" w:rsidRPr="002A6622">
        <w:rPr>
          <w:rStyle w:val="slitttl1"/>
          <w:rFonts w:ascii="Trebuchet MS" w:hAnsi="Trebuchet MS"/>
          <w:i/>
          <w:iCs/>
          <w:color w:val="auto"/>
          <w:sz w:val="22"/>
          <w:szCs w:val="22"/>
          <w:lang w:val="pt-BR"/>
          <w:specVanish w:val="0"/>
        </w:rPr>
        <w:t xml:space="preserve"> </w:t>
      </w:r>
      <w:r w:rsidR="00D11AA9" w:rsidRPr="002A6622">
        <w:rPr>
          <w:rStyle w:val="slitbdy"/>
          <w:rFonts w:ascii="Trebuchet MS" w:hAnsi="Trebuchet MS"/>
          <w:i/>
          <w:iCs/>
          <w:color w:val="auto"/>
          <w:sz w:val="22"/>
          <w:szCs w:val="22"/>
          <w:lang w:val="pt-BR"/>
        </w:rPr>
        <w:t>plata de daune-interese în cazul revocării fără justă cauză,</w:t>
      </w:r>
      <w:r w:rsidR="00274D58" w:rsidRPr="002A6622">
        <w:rPr>
          <w:rStyle w:val="slitbdy"/>
          <w:rFonts w:ascii="Trebuchet MS" w:hAnsi="Trebuchet MS"/>
          <w:i/>
          <w:iCs/>
          <w:color w:val="auto"/>
          <w:sz w:val="22"/>
          <w:szCs w:val="22"/>
          <w:lang w:val="pt-BR"/>
        </w:rPr>
        <w:t xml:space="preserve"> pentru perioada cuprinsă între data încetării contractului de mandat și sfârsitul mandatului, </w:t>
      </w:r>
      <w:r w:rsidR="00D11AA9" w:rsidRPr="002A6622">
        <w:rPr>
          <w:rStyle w:val="slitbdy"/>
          <w:rFonts w:ascii="Trebuchet MS" w:hAnsi="Trebuchet MS"/>
          <w:i/>
          <w:iCs/>
          <w:color w:val="auto"/>
          <w:sz w:val="22"/>
          <w:szCs w:val="22"/>
          <w:lang w:val="pt-BR"/>
        </w:rPr>
        <w:t>cu excepţia situaţiilor prevăzute la art. 30 alin. (3^3) din Ordonanţa de urgenţă a Guvernului nr. 109/2011</w:t>
      </w:r>
      <w:r w:rsidR="00E93238" w:rsidRPr="002A6622">
        <w:rPr>
          <w:rStyle w:val="slitbdy"/>
          <w:rFonts w:ascii="Trebuchet MS" w:hAnsi="Trebuchet MS"/>
          <w:i/>
          <w:iCs/>
          <w:color w:val="auto"/>
          <w:sz w:val="22"/>
          <w:szCs w:val="22"/>
          <w:lang w:val="pt-BR"/>
        </w:rPr>
        <w:t xml:space="preserve"> </w:t>
      </w:r>
      <w:r w:rsidR="00D11AA9" w:rsidRPr="002A6622">
        <w:rPr>
          <w:rStyle w:val="slitbdy"/>
          <w:rFonts w:ascii="Trebuchet MS" w:hAnsi="Trebuchet MS"/>
          <w:i/>
          <w:iCs/>
          <w:color w:val="auto"/>
          <w:sz w:val="22"/>
          <w:szCs w:val="22"/>
          <w:lang w:val="pt-BR"/>
        </w:rPr>
        <w:t xml:space="preserve"> şi art. VII alin. (2) din Legea nr. 187/2023 pentru modificarea şi completarea Ordonanţei de urgenţă a Guvernului nr. 109/2011 privind guvernanţa corporativă a întreprinderilor publice</w:t>
      </w:r>
      <w:r w:rsidR="002C3D2D" w:rsidRPr="002A6622">
        <w:rPr>
          <w:rStyle w:val="slitbdy"/>
          <w:rFonts w:ascii="Trebuchet MS" w:hAnsi="Trebuchet MS"/>
          <w:i/>
          <w:iCs/>
          <w:color w:val="auto"/>
          <w:sz w:val="22"/>
          <w:szCs w:val="22"/>
          <w:lang w:val="pt-BR"/>
        </w:rPr>
        <w:t>;</w:t>
      </w:r>
    </w:p>
    <w:p w14:paraId="18E4D7F3" w14:textId="12BC4EA2" w:rsidR="0002027B" w:rsidRPr="00102B17" w:rsidRDefault="00AC67F8" w:rsidP="004C791C">
      <w:pPr>
        <w:pStyle w:val="ListParagraph"/>
        <w:spacing w:after="0"/>
        <w:ind w:left="0"/>
        <w:jc w:val="both"/>
        <w:rPr>
          <w:rFonts w:ascii="Trebuchet MS" w:hAnsi="Trebuchet MS" w:cs="Times New Roman"/>
          <w:i/>
          <w:iCs/>
          <w:lang w:val="it-IT"/>
        </w:rPr>
      </w:pPr>
      <w:r w:rsidRPr="00102B17">
        <w:rPr>
          <w:rFonts w:ascii="Trebuchet MS" w:hAnsi="Trebuchet MS" w:cs="Times New Roman"/>
          <w:i/>
          <w:iCs/>
          <w:lang w:val="it-IT"/>
        </w:rPr>
        <w:t>4</w:t>
      </w:r>
      <w:r w:rsidR="000A38F7" w:rsidRPr="00102B17">
        <w:rPr>
          <w:rFonts w:ascii="Trebuchet MS" w:hAnsi="Trebuchet MS" w:cs="Times New Roman"/>
          <w:i/>
          <w:iCs/>
          <w:lang w:val="it-IT"/>
        </w:rPr>
        <w:t xml:space="preserve">.1.8. </w:t>
      </w:r>
      <w:r w:rsidR="0002027B" w:rsidRPr="00102B17">
        <w:rPr>
          <w:rFonts w:ascii="Trebuchet MS" w:hAnsi="Trebuchet MS" w:cs="Times New Roman"/>
          <w:i/>
          <w:iCs/>
          <w:lang w:val="it-IT"/>
        </w:rPr>
        <w:t>să aibă acces la orice informaţii legate de Societate, cu respectarea obligaţiei de confidenţialitate şi a prevederilor</w:t>
      </w:r>
      <w:r w:rsidR="00A02967" w:rsidRPr="00102B17">
        <w:rPr>
          <w:rFonts w:ascii="Trebuchet MS" w:hAnsi="Trebuchet MS" w:cs="Times New Roman"/>
          <w:i/>
          <w:iCs/>
          <w:lang w:val="it-IT"/>
        </w:rPr>
        <w:t xml:space="preserve"> legale care reglementeaz</w:t>
      </w:r>
      <w:r w:rsidR="00B85D12" w:rsidRPr="00102B17">
        <w:rPr>
          <w:rFonts w:ascii="Trebuchet MS" w:hAnsi="Trebuchet MS" w:cs="Times New Roman"/>
          <w:i/>
          <w:iCs/>
          <w:lang w:val="it-IT"/>
        </w:rPr>
        <w:t>ă</w:t>
      </w:r>
      <w:r w:rsidR="0002027B" w:rsidRPr="00102B17">
        <w:rPr>
          <w:rFonts w:ascii="Trebuchet MS" w:hAnsi="Trebuchet MS" w:cs="Times New Roman"/>
          <w:i/>
          <w:iCs/>
          <w:lang w:val="it-IT"/>
        </w:rPr>
        <w:t xml:space="preserve"> accesul la informaţii clasificate;</w:t>
      </w:r>
    </w:p>
    <w:p w14:paraId="30C2B78D" w14:textId="77777777" w:rsidR="007A201B" w:rsidRPr="00102B17" w:rsidRDefault="007A201B" w:rsidP="004C791C">
      <w:pPr>
        <w:pStyle w:val="ListParagraph"/>
        <w:spacing w:after="0"/>
        <w:ind w:left="0"/>
        <w:jc w:val="both"/>
        <w:rPr>
          <w:rFonts w:ascii="Trebuchet MS" w:hAnsi="Trebuchet MS" w:cs="Times New Roman"/>
          <w:i/>
          <w:iCs/>
          <w:lang w:val="it-IT"/>
        </w:rPr>
      </w:pPr>
      <w:r w:rsidRPr="00102B17">
        <w:rPr>
          <w:rFonts w:ascii="Trebuchet MS" w:hAnsi="Trebuchet MS" w:cs="Times New Roman"/>
          <w:i/>
          <w:iCs/>
          <w:lang w:val="it-IT"/>
        </w:rPr>
        <w:t>4.1.9.</w:t>
      </w:r>
      <w:r w:rsidRPr="00102B17">
        <w:rPr>
          <w:rFonts w:ascii="Trebuchet MS" w:hAnsi="Trebuchet MS" w:cs="Times New Roman"/>
          <w:i/>
          <w:iCs/>
          <w:lang w:val="it-IT"/>
        </w:rPr>
        <w:tab/>
        <w:t xml:space="preserve">Să fie informat despre întâlnirile/ședințele Consiliului de Administrație și ordinea de zi și să primească materialele care urmează a fi dezbătute, inclusiv cele de la capitolul Diverse, conform Regulamentului de Organizare și Funcționare al Consiliului de Administrație. </w:t>
      </w:r>
    </w:p>
    <w:p w14:paraId="3908571E" w14:textId="77777777" w:rsidR="007A201B" w:rsidRPr="00102B17" w:rsidRDefault="007A201B" w:rsidP="004C791C">
      <w:pPr>
        <w:pStyle w:val="ListParagraph"/>
        <w:spacing w:after="0"/>
        <w:ind w:left="0"/>
        <w:jc w:val="both"/>
        <w:rPr>
          <w:rFonts w:ascii="Trebuchet MS" w:hAnsi="Trebuchet MS" w:cs="Times New Roman"/>
          <w:i/>
          <w:iCs/>
          <w:lang w:val="it-IT"/>
        </w:rPr>
      </w:pPr>
      <w:r w:rsidRPr="00102B17">
        <w:rPr>
          <w:rFonts w:ascii="Trebuchet MS" w:hAnsi="Trebuchet MS" w:cs="Times New Roman"/>
          <w:i/>
          <w:iCs/>
          <w:lang w:val="it-IT"/>
        </w:rPr>
        <w:t>4.1.10.</w:t>
      </w:r>
      <w:r w:rsidRPr="00102B17">
        <w:rPr>
          <w:rFonts w:ascii="Trebuchet MS" w:hAnsi="Trebuchet MS" w:cs="Times New Roman"/>
          <w:i/>
          <w:iCs/>
          <w:lang w:val="it-IT"/>
        </w:rPr>
        <w:tab/>
        <w:t xml:space="preserve">Să delege reprezentarea sa în cadrul unei ședințe către un alt membru al Consiliului de Administrație și/sau să participe la ședințele Consiliului de Administrație prin intermediul mijloacelor electronice de comunicare, cu semnarea documentelor aferente prin persoana împuternicită, sau, după caz cu utilizarea semnăturii electronice, în conformitate cu prevederile </w:t>
      </w:r>
      <w:r w:rsidRPr="00102B17">
        <w:rPr>
          <w:rFonts w:ascii="Trebuchet MS" w:hAnsi="Trebuchet MS" w:cs="Times New Roman"/>
          <w:i/>
          <w:iCs/>
          <w:lang w:val="it-IT"/>
        </w:rPr>
        <w:lastRenderedPageBreak/>
        <w:t>legale și cu modul de lucru stabilit prin Regulamentul de Organizare și Funcționare a Consiliului de Administrație.</w:t>
      </w:r>
    </w:p>
    <w:p w14:paraId="5AFA3A97" w14:textId="653DC6A8" w:rsidR="007A201B" w:rsidRPr="00102B17" w:rsidRDefault="007A201B" w:rsidP="004C791C">
      <w:pPr>
        <w:pStyle w:val="ListParagraph"/>
        <w:spacing w:after="0"/>
        <w:ind w:left="0"/>
        <w:jc w:val="both"/>
        <w:rPr>
          <w:rFonts w:ascii="Trebuchet MS" w:hAnsi="Trebuchet MS" w:cs="Times New Roman"/>
          <w:i/>
          <w:iCs/>
          <w:lang w:val="it-IT"/>
        </w:rPr>
      </w:pPr>
      <w:r w:rsidRPr="00102B17">
        <w:rPr>
          <w:rFonts w:ascii="Trebuchet MS" w:hAnsi="Trebuchet MS" w:cs="Times New Roman"/>
          <w:i/>
          <w:iCs/>
          <w:lang w:val="it-IT"/>
        </w:rPr>
        <w:t>4.1.1</w:t>
      </w:r>
      <w:r w:rsidR="004A5DDF">
        <w:rPr>
          <w:rFonts w:ascii="Trebuchet MS" w:hAnsi="Trebuchet MS" w:cs="Times New Roman"/>
          <w:i/>
          <w:iCs/>
          <w:lang w:val="it-IT"/>
        </w:rPr>
        <w:t>1</w:t>
      </w:r>
      <w:r w:rsidRPr="00102B17">
        <w:rPr>
          <w:rFonts w:ascii="Trebuchet MS" w:hAnsi="Trebuchet MS" w:cs="Times New Roman"/>
          <w:i/>
          <w:iCs/>
          <w:lang w:val="it-IT"/>
        </w:rPr>
        <w:t>.</w:t>
      </w:r>
      <w:r w:rsidRPr="00102B17">
        <w:rPr>
          <w:rFonts w:ascii="Trebuchet MS" w:hAnsi="Trebuchet MS" w:cs="Times New Roman"/>
          <w:i/>
          <w:iCs/>
          <w:lang w:val="it-IT"/>
        </w:rPr>
        <w:tab/>
        <w:t xml:space="preserve">Să renunțe la calitatea de membru al Consiliului de Administrație, sub condiția comunicării în scris MANDANTULUI a unui preaviz, cu cel puțin </w:t>
      </w:r>
      <w:r w:rsidR="008B0DD2">
        <w:rPr>
          <w:rFonts w:ascii="Trebuchet MS" w:hAnsi="Trebuchet MS" w:cs="Times New Roman"/>
          <w:i/>
          <w:iCs/>
          <w:lang w:val="it-IT"/>
        </w:rPr>
        <w:t>10</w:t>
      </w:r>
      <w:r w:rsidRPr="00102B17">
        <w:rPr>
          <w:rFonts w:ascii="Trebuchet MS" w:hAnsi="Trebuchet MS" w:cs="Times New Roman"/>
          <w:i/>
          <w:iCs/>
          <w:lang w:val="it-IT"/>
        </w:rPr>
        <w:t xml:space="preserve"> (</w:t>
      </w:r>
      <w:r w:rsidR="008B0DD2">
        <w:rPr>
          <w:rFonts w:ascii="Trebuchet MS" w:hAnsi="Trebuchet MS" w:cs="Times New Roman"/>
          <w:i/>
          <w:iCs/>
          <w:lang w:val="it-IT"/>
        </w:rPr>
        <w:t>zece</w:t>
      </w:r>
      <w:r w:rsidRPr="00102B17">
        <w:rPr>
          <w:rFonts w:ascii="Trebuchet MS" w:hAnsi="Trebuchet MS" w:cs="Times New Roman"/>
          <w:i/>
          <w:iCs/>
          <w:lang w:val="it-IT"/>
        </w:rPr>
        <w:t xml:space="preserve">) zile lucrătoare </w:t>
      </w:r>
      <w:r w:rsidR="004A5DDF" w:rsidRPr="004A5DDF">
        <w:rPr>
          <w:rStyle w:val="slinbdy"/>
          <w:rFonts w:ascii="Trebuchet MS" w:hAnsi="Trebuchet MS"/>
          <w:i/>
          <w:iCs/>
          <w:color w:val="auto"/>
          <w:sz w:val="22"/>
          <w:szCs w:val="22"/>
          <w:lang w:val="ro-RO"/>
        </w:rPr>
        <w:t>anterior datei la care încetarea va produce efecte</w:t>
      </w:r>
      <w:r w:rsidRPr="00102B17">
        <w:rPr>
          <w:rFonts w:ascii="Trebuchet MS" w:hAnsi="Trebuchet MS" w:cs="Times New Roman"/>
          <w:i/>
          <w:iCs/>
          <w:lang w:val="it-IT"/>
        </w:rPr>
        <w:t>.</w:t>
      </w:r>
    </w:p>
    <w:p w14:paraId="4CA6A62B" w14:textId="785916AE" w:rsidR="007A201B" w:rsidRPr="00102B17" w:rsidRDefault="007A201B" w:rsidP="004C791C">
      <w:pPr>
        <w:pStyle w:val="ListParagraph"/>
        <w:spacing w:after="0"/>
        <w:ind w:left="0"/>
        <w:jc w:val="both"/>
        <w:rPr>
          <w:rFonts w:ascii="Trebuchet MS" w:hAnsi="Trebuchet MS" w:cs="Times New Roman"/>
          <w:i/>
          <w:iCs/>
          <w:lang w:val="it-IT"/>
        </w:rPr>
      </w:pPr>
      <w:r w:rsidRPr="00102B17">
        <w:rPr>
          <w:rFonts w:ascii="Trebuchet MS" w:hAnsi="Trebuchet MS" w:cs="Times New Roman"/>
          <w:i/>
          <w:iCs/>
          <w:lang w:val="it-IT"/>
        </w:rPr>
        <w:t>4.1.1</w:t>
      </w:r>
      <w:r w:rsidR="004A5DDF">
        <w:rPr>
          <w:rFonts w:ascii="Trebuchet MS" w:hAnsi="Trebuchet MS" w:cs="Times New Roman"/>
          <w:i/>
          <w:iCs/>
          <w:lang w:val="it-IT"/>
        </w:rPr>
        <w:t>2</w:t>
      </w:r>
      <w:r w:rsidRPr="00102B17">
        <w:rPr>
          <w:rFonts w:ascii="Trebuchet MS" w:hAnsi="Trebuchet MS" w:cs="Times New Roman"/>
          <w:i/>
          <w:iCs/>
          <w:lang w:val="it-IT"/>
        </w:rPr>
        <w:t>.</w:t>
      </w:r>
      <w:r w:rsidRPr="00102B17">
        <w:rPr>
          <w:rFonts w:ascii="Trebuchet MS" w:hAnsi="Trebuchet MS" w:cs="Times New Roman"/>
          <w:i/>
          <w:iCs/>
          <w:lang w:val="it-IT"/>
        </w:rPr>
        <w:tab/>
        <w:t xml:space="preserve">Să beneficieze de participarea la un program de formare profesională cu durata minimă de o săptămână/an, în care să aibă sesiuni de instruire în domeniul guvernanței corporative, juridic, precum și în orice alte domenii alese de acționari. </w:t>
      </w:r>
    </w:p>
    <w:p w14:paraId="338E3E61" w14:textId="4718EBF1" w:rsidR="00D11AA9" w:rsidRPr="00102B17" w:rsidRDefault="00AC67F8" w:rsidP="004C791C">
      <w:pPr>
        <w:pStyle w:val="Bodytext20"/>
        <w:shd w:val="clear" w:color="auto" w:fill="auto"/>
        <w:spacing w:before="120" w:line="276" w:lineRule="auto"/>
        <w:ind w:right="-7" w:firstLine="0"/>
        <w:contextualSpacing/>
        <w:rPr>
          <w:rFonts w:cs="Times New Roman"/>
          <w:i/>
          <w:iCs/>
          <w:sz w:val="22"/>
          <w:szCs w:val="22"/>
          <w:lang w:val="ro-RO"/>
        </w:rPr>
      </w:pPr>
      <w:r w:rsidRPr="00102B17">
        <w:rPr>
          <w:rFonts w:cs="Times New Roman"/>
          <w:b/>
          <w:i/>
          <w:iCs/>
          <w:sz w:val="22"/>
          <w:szCs w:val="22"/>
          <w:lang w:val="it-IT"/>
        </w:rPr>
        <w:t>4</w:t>
      </w:r>
      <w:r w:rsidR="000A38F7" w:rsidRPr="00102B17">
        <w:rPr>
          <w:rFonts w:cs="Times New Roman"/>
          <w:b/>
          <w:i/>
          <w:iCs/>
          <w:sz w:val="22"/>
          <w:szCs w:val="22"/>
          <w:lang w:val="ro-RO"/>
        </w:rPr>
        <w:t xml:space="preserve">.2. </w:t>
      </w:r>
      <w:r w:rsidR="0002027B" w:rsidRPr="00102B17">
        <w:rPr>
          <w:rFonts w:cs="Times New Roman"/>
          <w:b/>
          <w:i/>
          <w:iCs/>
          <w:sz w:val="22"/>
          <w:szCs w:val="22"/>
          <w:lang w:val="ro-RO"/>
        </w:rPr>
        <w:t>Obligaţiile Administratorului</w:t>
      </w:r>
    </w:p>
    <w:p w14:paraId="5FFD496E" w14:textId="109388DA" w:rsidR="00EA07FD" w:rsidRPr="00102B17" w:rsidRDefault="00EA07FD" w:rsidP="004C791C">
      <w:pPr>
        <w:spacing w:line="276" w:lineRule="auto"/>
        <w:jc w:val="both"/>
        <w:rPr>
          <w:rFonts w:ascii="Trebuchet MS" w:hAnsi="Trebuchet MS" w:cs="Times New Roman"/>
          <w:i/>
          <w:iCs/>
          <w:color w:val="auto"/>
          <w:sz w:val="22"/>
          <w:szCs w:val="22"/>
        </w:rPr>
      </w:pPr>
      <w:r w:rsidRPr="00102B17">
        <w:rPr>
          <w:rFonts w:ascii="Trebuchet MS" w:hAnsi="Trebuchet MS" w:cs="Times New Roman"/>
          <w:b/>
          <w:i/>
          <w:iCs/>
          <w:color w:val="auto"/>
          <w:sz w:val="22"/>
          <w:szCs w:val="22"/>
        </w:rPr>
        <w:t xml:space="preserve">Obligaţiile Administratorului, </w:t>
      </w:r>
      <w:r w:rsidRPr="00102B17">
        <w:rPr>
          <w:rFonts w:ascii="Trebuchet MS" w:hAnsi="Trebuchet MS" w:cs="Times New Roman"/>
          <w:i/>
          <w:iCs/>
          <w:color w:val="auto"/>
          <w:sz w:val="22"/>
          <w:szCs w:val="22"/>
        </w:rPr>
        <w:t xml:space="preserve">care vor fi exercitate împreună </w:t>
      </w:r>
      <w:r w:rsidRPr="00102B17">
        <w:rPr>
          <w:rFonts w:ascii="Trebuchet MS" w:hAnsi="Trebuchet MS" w:cs="Times New Roman"/>
          <w:bCs/>
          <w:i/>
          <w:iCs/>
          <w:color w:val="auto"/>
          <w:sz w:val="22"/>
          <w:szCs w:val="22"/>
        </w:rPr>
        <w:t>cu ceilalţi membri ai Consiliului de Administraţie,</w:t>
      </w:r>
      <w:r w:rsidRPr="00102B17">
        <w:rPr>
          <w:rFonts w:ascii="Trebuchet MS" w:hAnsi="Trebuchet MS" w:cs="Times New Roman"/>
          <w:i/>
          <w:iCs/>
          <w:color w:val="auto"/>
          <w:sz w:val="22"/>
          <w:szCs w:val="22"/>
        </w:rPr>
        <w:t xml:space="preserve"> sunt obligaţiile aferente atribuţiilor ce au fost stabilite în competenţa Consiliului de Administraţie de actul constitutiv, de Adunarea Generală a Acţionarilor societăţii, de cadrul legal aplicabil, cât şi următoarele, dar fără a se limita la acestea:</w:t>
      </w:r>
    </w:p>
    <w:p w14:paraId="6E7F4D7B" w14:textId="5EC2F5D2" w:rsidR="00D11AA9"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pt-BR"/>
        </w:rPr>
      </w:pPr>
      <w:r w:rsidRPr="00102B17">
        <w:rPr>
          <w:rStyle w:val="slitbdy"/>
          <w:rFonts w:ascii="Trebuchet MS" w:hAnsi="Trebuchet MS"/>
          <w:i/>
          <w:iCs/>
          <w:color w:val="auto"/>
          <w:sz w:val="22"/>
          <w:szCs w:val="22"/>
          <w:lang w:val="pt-BR"/>
        </w:rPr>
        <w:t xml:space="preserve">elaborarea planului de administrare în termenul prevăzut de art. 30 alin. (1) din Ordonanţa de urgenţă a Guvernului nr. 109/2011; </w:t>
      </w:r>
    </w:p>
    <w:p w14:paraId="11FD54EA" w14:textId="77777777" w:rsidR="00094191" w:rsidRPr="00102B17" w:rsidRDefault="000A38F7" w:rsidP="000002B3">
      <w:pPr>
        <w:pStyle w:val="ListParagraph"/>
        <w:numPr>
          <w:ilvl w:val="0"/>
          <w:numId w:val="26"/>
        </w:numPr>
        <w:spacing w:after="0"/>
        <w:ind w:left="0" w:firstLine="0"/>
        <w:rPr>
          <w:rStyle w:val="slitbdy"/>
          <w:rFonts w:ascii="Trebuchet MS" w:hAnsi="Trebuchet MS"/>
          <w:i/>
          <w:iCs/>
          <w:color w:val="auto"/>
          <w:sz w:val="22"/>
          <w:szCs w:val="22"/>
          <w:lang w:val="pt-BR"/>
        </w:rPr>
      </w:pPr>
      <w:r w:rsidRPr="00102B17">
        <w:rPr>
          <w:rStyle w:val="slitbdy"/>
          <w:rFonts w:ascii="Trebuchet MS" w:hAnsi="Trebuchet MS"/>
          <w:i/>
          <w:iCs/>
          <w:color w:val="auto"/>
          <w:sz w:val="22"/>
          <w:szCs w:val="22"/>
          <w:lang w:val="pt-BR"/>
        </w:rPr>
        <w:t xml:space="preserve"> </w:t>
      </w:r>
      <w:r w:rsidR="00D11AA9" w:rsidRPr="00102B17">
        <w:rPr>
          <w:rStyle w:val="slitbdy"/>
          <w:rFonts w:ascii="Trebuchet MS" w:hAnsi="Trebuchet MS"/>
          <w:i/>
          <w:iCs/>
          <w:color w:val="auto"/>
          <w:sz w:val="22"/>
          <w:szCs w:val="22"/>
          <w:lang w:val="pt-BR"/>
        </w:rPr>
        <w:t>negocierea indicatorilor-cheie de performanţă cu autoritatea publică tutelară/adunarea generală a acţionarilor, după caz, în termenul prevăzut de art. 30 alin. (4) din Ordonanţa de urgenţă a Guvernului nr. 109/2011</w:t>
      </w:r>
      <w:r w:rsidR="00094191" w:rsidRPr="00102B17">
        <w:rPr>
          <w:rStyle w:val="slitbdy"/>
          <w:rFonts w:ascii="Trebuchet MS" w:hAnsi="Trebuchet MS"/>
          <w:i/>
          <w:iCs/>
          <w:color w:val="auto"/>
          <w:sz w:val="22"/>
          <w:szCs w:val="22"/>
          <w:lang w:val="pt-BR"/>
        </w:rPr>
        <w:t xml:space="preserve"> privind guvernanța corporativă a întreprinderilor publice, cu modificările și completările ulterioare;</w:t>
      </w:r>
    </w:p>
    <w:p w14:paraId="50446697" w14:textId="32BCD9D3" w:rsidR="00D11AA9" w:rsidRPr="00102B17" w:rsidRDefault="00D11AA9" w:rsidP="000002B3">
      <w:pPr>
        <w:pStyle w:val="ListParagraph"/>
        <w:numPr>
          <w:ilvl w:val="0"/>
          <w:numId w:val="26"/>
        </w:numPr>
        <w:spacing w:after="0"/>
        <w:ind w:left="0" w:firstLine="0"/>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 xml:space="preserve">îndeplinirea obiectivelor şi indicatorilor-cheie de performanţă prevăzuţi în </w:t>
      </w:r>
      <w:r w:rsidR="00435F5A" w:rsidRPr="00102B17">
        <w:rPr>
          <w:rStyle w:val="slitbdy"/>
          <w:rFonts w:ascii="Trebuchet MS" w:hAnsi="Trebuchet MS"/>
          <w:i/>
          <w:iCs/>
          <w:color w:val="auto"/>
          <w:sz w:val="22"/>
          <w:szCs w:val="22"/>
          <w:lang w:val="pt-BR"/>
        </w:rPr>
        <w:t xml:space="preserve">Actul adițional </w:t>
      </w:r>
      <w:r w:rsidRPr="00102B17">
        <w:rPr>
          <w:rStyle w:val="slitbdy"/>
          <w:rFonts w:ascii="Trebuchet MS" w:hAnsi="Trebuchet MS"/>
          <w:i/>
          <w:iCs/>
          <w:color w:val="auto"/>
          <w:sz w:val="22"/>
          <w:szCs w:val="22"/>
          <w:lang w:val="pt-BR"/>
        </w:rPr>
        <w:t xml:space="preserve">la contract; </w:t>
      </w:r>
    </w:p>
    <w:p w14:paraId="6B207F53" w14:textId="026FF17D" w:rsidR="00D11AA9"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pt-BR"/>
        </w:rPr>
      </w:pPr>
      <w:r w:rsidRPr="00102B17">
        <w:rPr>
          <w:rStyle w:val="slitbdy"/>
          <w:rFonts w:ascii="Trebuchet MS" w:hAnsi="Trebuchet MS"/>
          <w:i/>
          <w:iCs/>
          <w:color w:val="auto"/>
          <w:sz w:val="22"/>
          <w:szCs w:val="22"/>
          <w:lang w:val="pt-BR"/>
        </w:rPr>
        <w:t>contribuţia la elaborarea proiectului bugetului întreprinderii publice şi, după caz, a programului de activitate pe exerciţiul financiar următor;</w:t>
      </w:r>
    </w:p>
    <w:p w14:paraId="63416291" w14:textId="1B8FF5D2" w:rsidR="00435F5A"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it-IT"/>
        </w:rPr>
      </w:pPr>
      <w:r w:rsidRPr="00102B17">
        <w:rPr>
          <w:rStyle w:val="slitbdy"/>
          <w:rFonts w:ascii="Trebuchet MS" w:hAnsi="Trebuchet MS"/>
          <w:i/>
          <w:iCs/>
          <w:color w:val="auto"/>
          <w:sz w:val="22"/>
          <w:szCs w:val="22"/>
          <w:lang w:val="it-IT"/>
        </w:rPr>
        <w:t>pregătirea şi participarea la şedinţele consiliului, în comitetele de specialitate, precum şi la unul sau mai multe comitete consultative înfiinţate la nivelul consiliului</w:t>
      </w:r>
      <w:r w:rsidR="002B59F6" w:rsidRPr="00102B17">
        <w:rPr>
          <w:rStyle w:val="slitbdy"/>
          <w:rFonts w:ascii="Trebuchet MS" w:hAnsi="Trebuchet MS"/>
          <w:i/>
          <w:iCs/>
          <w:color w:val="auto"/>
          <w:sz w:val="22"/>
          <w:szCs w:val="22"/>
          <w:lang w:val="it-IT"/>
        </w:rPr>
        <w:t>;</w:t>
      </w:r>
      <w:r w:rsidR="00435F5A" w:rsidRPr="00102B17">
        <w:rPr>
          <w:rStyle w:val="slitbdy"/>
          <w:rFonts w:ascii="Trebuchet MS" w:hAnsi="Trebuchet MS"/>
          <w:i/>
          <w:iCs/>
          <w:color w:val="auto"/>
          <w:sz w:val="22"/>
          <w:szCs w:val="22"/>
          <w:lang w:val="it-IT"/>
        </w:rPr>
        <w:t xml:space="preserve"> </w:t>
      </w:r>
    </w:p>
    <w:p w14:paraId="15B79660" w14:textId="152C96FC"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it-IT"/>
        </w:rPr>
      </w:pPr>
      <w:r w:rsidRPr="00102B17">
        <w:rPr>
          <w:rStyle w:val="slitbdy"/>
          <w:rFonts w:ascii="Trebuchet MS" w:hAnsi="Trebuchet MS"/>
          <w:i/>
          <w:iCs/>
          <w:color w:val="auto"/>
          <w:sz w:val="22"/>
          <w:szCs w:val="22"/>
          <w:lang w:val="it-IT"/>
        </w:rPr>
        <w:t>pregătirea şi participarea la adunările generale ale acţionarilor;</w:t>
      </w:r>
    </w:p>
    <w:p w14:paraId="3F10AD9A" w14:textId="6AA8FF6F"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obligaţia de reprezentare a societăţii, dacă această facultate i s-a acordat în mod expres;</w:t>
      </w:r>
    </w:p>
    <w:p w14:paraId="7DE0C6C8" w14:textId="705C46DF"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participarea la elaborarea şi transmiterea, către autoritatea publică tutelară, AMEPIP, Ministerul Finanţelor şi alte autorităţi, a rapoartelor prevăzute de lege, a rapoartelor privind activitatea întreprinderii publice şi stadiul realizării îndeplinirii indicatorilor-cheie de performanţă din contractul de mandat, precum şi, după caz, a informaţiilor referitoare la contractele de mandat ale directorilor;</w:t>
      </w:r>
    </w:p>
    <w:p w14:paraId="3336DEB1" w14:textId="1F17DB64"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formularea de propuneri cu privire la strategia de dezvoltare a întreprinderii publice;</w:t>
      </w:r>
    </w:p>
    <w:p w14:paraId="5E52AB65" w14:textId="714840E6" w:rsidR="000A38F7"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pt-BR"/>
        </w:rPr>
      </w:pPr>
      <w:r w:rsidRPr="00102B17">
        <w:rPr>
          <w:rStyle w:val="slitbdy"/>
          <w:rFonts w:ascii="Trebuchet MS" w:hAnsi="Trebuchet MS"/>
          <w:i/>
          <w:iCs/>
          <w:color w:val="auto"/>
          <w:sz w:val="22"/>
          <w:szCs w:val="22"/>
          <w:lang w:val="pt-BR"/>
        </w:rPr>
        <w:t>participarea la selecţia, numirea şi revocarea directorilor, evaluarea activităţii şi aprobarea remuneraţiei acestora;</w:t>
      </w:r>
    </w:p>
    <w:p w14:paraId="2A8EE545" w14:textId="547BB8DC"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aprobarea recrutării şi revocarea, după caz, a conducătorului auditului intern şi primirea de la acesta, ori de câte ori solicită, de rapoarte cu privire la activitatea întreprinderii publice;</w:t>
      </w:r>
    </w:p>
    <w:p w14:paraId="24A6397F" w14:textId="3EC18DA1" w:rsidR="00D11AA9"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it-IT"/>
        </w:rPr>
      </w:pPr>
      <w:r w:rsidRPr="00102B17">
        <w:rPr>
          <w:rStyle w:val="slitbdy"/>
          <w:rFonts w:ascii="Trebuchet MS" w:hAnsi="Trebuchet MS"/>
          <w:i/>
          <w:iCs/>
          <w:color w:val="auto"/>
          <w:sz w:val="22"/>
          <w:szCs w:val="22"/>
          <w:lang w:val="it-IT"/>
        </w:rPr>
        <w:t xml:space="preserve">verificarea funcţionării sistemului de control intern managerial; </w:t>
      </w:r>
    </w:p>
    <w:p w14:paraId="17F8709D" w14:textId="22632D56"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it-IT"/>
        </w:rPr>
      </w:pPr>
      <w:r w:rsidRPr="00102B17">
        <w:rPr>
          <w:rStyle w:val="slitbdy"/>
          <w:rFonts w:ascii="Trebuchet MS" w:hAnsi="Trebuchet MS"/>
          <w:i/>
          <w:iCs/>
          <w:color w:val="auto"/>
          <w:sz w:val="22"/>
          <w:szCs w:val="22"/>
          <w:lang w:val="it-IT"/>
        </w:rPr>
        <w:t>sesizarea conflictelor de interese şi incompatibilităţi pentru membrii organelor de administrare şi conducere ori pentru personalul întreprinderii publice;</w:t>
      </w:r>
    </w:p>
    <w:p w14:paraId="57F77113" w14:textId="51CEF988" w:rsidR="002B59F6"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it-IT"/>
        </w:rPr>
      </w:pPr>
      <w:r w:rsidRPr="00102B17">
        <w:rPr>
          <w:rStyle w:val="slitbdy"/>
          <w:rFonts w:ascii="Trebuchet MS" w:hAnsi="Trebuchet MS"/>
          <w:i/>
          <w:iCs/>
          <w:color w:val="auto"/>
          <w:sz w:val="22"/>
          <w:szCs w:val="22"/>
          <w:lang w:val="it-IT"/>
        </w:rPr>
        <w:t>declararea, conform legislaţiei în vigoare şi codului de etică, a oricăror conflicte de interese existente şi incompatibilităţi; în situaţii de conflict de interese, administratorul are obligaţia de a se abţine de la participarea la procesul decizional în cadrul consiliului/comitetelor consultative/în exercitarea atribuţiilor de administrator;</w:t>
      </w:r>
    </w:p>
    <w:p w14:paraId="292BE125" w14:textId="3899CC05" w:rsidR="00D11AA9"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it-IT"/>
        </w:rPr>
      </w:pPr>
      <w:r w:rsidRPr="00102B17">
        <w:rPr>
          <w:rStyle w:val="slitbdy"/>
          <w:rFonts w:ascii="Trebuchet MS" w:hAnsi="Trebuchet MS"/>
          <w:i/>
          <w:iCs/>
          <w:color w:val="auto"/>
          <w:sz w:val="22"/>
          <w:szCs w:val="22"/>
          <w:lang w:val="it-IT"/>
        </w:rPr>
        <w:t>obligaţia de neconcurenţă şi de informare conform art. 153^15 şi 153^17 din Legea nr. 31/1990, republicată, cu modificările şi completările ulterioare;</w:t>
      </w:r>
    </w:p>
    <w:p w14:paraId="136916AB" w14:textId="7F34B4C1" w:rsidR="00D11AA9"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it-IT"/>
        </w:rPr>
      </w:pPr>
      <w:r w:rsidRPr="00102B17">
        <w:rPr>
          <w:rStyle w:val="slitbdy"/>
          <w:rFonts w:ascii="Trebuchet MS" w:hAnsi="Trebuchet MS"/>
          <w:i/>
          <w:iCs/>
          <w:color w:val="auto"/>
          <w:sz w:val="22"/>
          <w:szCs w:val="22"/>
          <w:lang w:val="it-IT"/>
        </w:rPr>
        <w:t>exercitarea mandatului cu loialitatea, prudenţa şi diligenţa unui bun administrator, în interesul exclusiv al întreprinderii publice;</w:t>
      </w:r>
    </w:p>
    <w:p w14:paraId="464B1030" w14:textId="24074142" w:rsidR="00BD591F" w:rsidRPr="00102B17" w:rsidRDefault="00D11AA9" w:rsidP="000002B3">
      <w:pPr>
        <w:pStyle w:val="ListParagraph"/>
        <w:numPr>
          <w:ilvl w:val="0"/>
          <w:numId w:val="26"/>
        </w:numPr>
        <w:tabs>
          <w:tab w:val="left" w:pos="993"/>
        </w:tabs>
        <w:spacing w:after="0"/>
        <w:ind w:left="0" w:firstLine="0"/>
        <w:jc w:val="both"/>
        <w:rPr>
          <w:rStyle w:val="slitbdy"/>
          <w:rFonts w:ascii="Trebuchet MS" w:hAnsi="Trebuchet MS"/>
          <w:i/>
          <w:iCs/>
          <w:color w:val="auto"/>
          <w:sz w:val="22"/>
          <w:szCs w:val="22"/>
          <w:lang w:val="pt-BR"/>
        </w:rPr>
      </w:pPr>
      <w:r w:rsidRPr="00102B17">
        <w:rPr>
          <w:rStyle w:val="slitbdy"/>
          <w:rFonts w:ascii="Trebuchet MS" w:hAnsi="Trebuchet MS"/>
          <w:i/>
          <w:iCs/>
          <w:color w:val="auto"/>
          <w:sz w:val="22"/>
          <w:szCs w:val="22"/>
          <w:lang w:val="pt-BR"/>
        </w:rPr>
        <w:lastRenderedPageBreak/>
        <w:t>respectarea dispoziţiilor legale şi statutare privind creditarea şi încheierea de acte juridice cu întreprinderea publică;</w:t>
      </w:r>
    </w:p>
    <w:p w14:paraId="289B2898" w14:textId="734C11F2" w:rsidR="00D3779F" w:rsidRPr="00102B17" w:rsidRDefault="00D11AA9" w:rsidP="000002B3">
      <w:pPr>
        <w:pStyle w:val="ListParagraph"/>
        <w:numPr>
          <w:ilvl w:val="0"/>
          <w:numId w:val="26"/>
        </w:numPr>
        <w:tabs>
          <w:tab w:val="left" w:pos="993"/>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alte obligaţii prevăzute de lege,</w:t>
      </w:r>
      <w:r w:rsidR="00426220" w:rsidRPr="00102B17">
        <w:rPr>
          <w:rStyle w:val="slitbdy"/>
          <w:rFonts w:ascii="Trebuchet MS" w:hAnsi="Trebuchet MS"/>
          <w:i/>
          <w:iCs/>
          <w:color w:val="auto"/>
          <w:sz w:val="22"/>
          <w:szCs w:val="22"/>
          <w:lang w:val="pt-BR"/>
        </w:rPr>
        <w:t xml:space="preserve"> regulamentele interne adoptate la nivelul întreprinderii publice și de</w:t>
      </w:r>
      <w:r w:rsidR="00980162" w:rsidRPr="00102B17">
        <w:rPr>
          <w:rStyle w:val="slitbdy"/>
          <w:rFonts w:ascii="Trebuchet MS" w:hAnsi="Trebuchet MS"/>
          <w:i/>
          <w:iCs/>
          <w:color w:val="auto"/>
          <w:sz w:val="22"/>
          <w:szCs w:val="22"/>
          <w:lang w:val="pt-BR"/>
        </w:rPr>
        <w:t>taliate de</w:t>
      </w:r>
      <w:r w:rsidR="00426220" w:rsidRPr="00102B17">
        <w:rPr>
          <w:rStyle w:val="slitbdy"/>
          <w:rFonts w:ascii="Trebuchet MS" w:hAnsi="Trebuchet MS"/>
          <w:i/>
          <w:iCs/>
          <w:color w:val="auto"/>
          <w:sz w:val="22"/>
          <w:szCs w:val="22"/>
          <w:lang w:val="pt-BR"/>
        </w:rPr>
        <w:t xml:space="preserve">  </w:t>
      </w:r>
      <w:r w:rsidRPr="00102B17">
        <w:rPr>
          <w:rStyle w:val="slitbdy"/>
          <w:rFonts w:ascii="Trebuchet MS" w:hAnsi="Trebuchet MS"/>
          <w:i/>
          <w:iCs/>
          <w:color w:val="auto"/>
          <w:sz w:val="22"/>
          <w:szCs w:val="22"/>
          <w:lang w:val="pt-BR"/>
        </w:rPr>
        <w:t>actul constitutiv</w:t>
      </w:r>
      <w:r w:rsidR="00980162" w:rsidRPr="00102B17">
        <w:rPr>
          <w:rStyle w:val="slitbdy"/>
          <w:rFonts w:ascii="Trebuchet MS" w:hAnsi="Trebuchet MS"/>
          <w:i/>
          <w:iCs/>
          <w:color w:val="auto"/>
          <w:sz w:val="22"/>
          <w:szCs w:val="22"/>
          <w:lang w:val="pt-BR"/>
        </w:rPr>
        <w:t>, în vigoare, la data prezentei (a se vedea art. 7 pct. 7.1.9);</w:t>
      </w:r>
    </w:p>
    <w:p w14:paraId="15F7FBE7" w14:textId="0286E228" w:rsidR="00D11AA9" w:rsidRPr="00102B17" w:rsidRDefault="00237423" w:rsidP="00CE2FF5">
      <w:pPr>
        <w:pStyle w:val="Heading2"/>
      </w:pPr>
      <w:r w:rsidRPr="00102B17">
        <w:rPr>
          <w:bCs/>
        </w:rPr>
        <w:t>5</w:t>
      </w:r>
      <w:r w:rsidR="0033395B" w:rsidRPr="00102B17">
        <w:rPr>
          <w:bCs/>
        </w:rPr>
        <w:t xml:space="preserve">. </w:t>
      </w:r>
      <w:r w:rsidR="00D11AA9" w:rsidRPr="00102B17">
        <w:t xml:space="preserve"> </w:t>
      </w:r>
      <w:r w:rsidR="0071417E" w:rsidRPr="00102B17">
        <w:t>DREPTURILE ŞI OBLIGAŢIILE ÎNTREPRINDERII PUBLICE</w:t>
      </w:r>
    </w:p>
    <w:p w14:paraId="03E29CEC" w14:textId="77777777" w:rsidR="00D3779F" w:rsidRPr="00102B17" w:rsidRDefault="00D3779F" w:rsidP="004C791C">
      <w:pPr>
        <w:jc w:val="both"/>
        <w:rPr>
          <w:color w:val="auto"/>
        </w:rPr>
      </w:pPr>
    </w:p>
    <w:p w14:paraId="0B068A83" w14:textId="63C09486" w:rsidR="0081514B" w:rsidRPr="00102B17" w:rsidRDefault="00237423" w:rsidP="004C791C">
      <w:pPr>
        <w:pStyle w:val="Bodytext20"/>
        <w:shd w:val="clear" w:color="auto" w:fill="auto"/>
        <w:tabs>
          <w:tab w:val="left" w:pos="567"/>
        </w:tabs>
        <w:spacing w:line="276" w:lineRule="auto"/>
        <w:ind w:right="-7" w:firstLine="360"/>
        <w:contextualSpacing/>
        <w:rPr>
          <w:rFonts w:cs="Times New Roman"/>
          <w:i/>
          <w:iCs/>
          <w:sz w:val="22"/>
          <w:szCs w:val="22"/>
          <w:lang w:val="it-IT"/>
        </w:rPr>
      </w:pPr>
      <w:r w:rsidRPr="00102B17">
        <w:rPr>
          <w:rFonts w:cs="Times New Roman"/>
          <w:b/>
          <w:i/>
          <w:iCs/>
          <w:sz w:val="22"/>
          <w:szCs w:val="22"/>
          <w:lang w:val="it-IT"/>
        </w:rPr>
        <w:t>5</w:t>
      </w:r>
      <w:r w:rsidR="00B94F54" w:rsidRPr="00102B17">
        <w:rPr>
          <w:rFonts w:cs="Times New Roman"/>
          <w:b/>
          <w:i/>
          <w:iCs/>
          <w:sz w:val="22"/>
          <w:szCs w:val="22"/>
          <w:lang w:val="it-IT"/>
        </w:rPr>
        <w:t xml:space="preserve">.1. </w:t>
      </w:r>
      <w:r w:rsidR="0081514B" w:rsidRPr="00102B17">
        <w:rPr>
          <w:rFonts w:cs="Times New Roman"/>
          <w:b/>
          <w:i/>
          <w:iCs/>
          <w:sz w:val="22"/>
          <w:szCs w:val="22"/>
          <w:lang w:val="it-IT"/>
        </w:rPr>
        <w:t>Drepturile Societăţii</w:t>
      </w:r>
      <w:r w:rsidR="0081514B" w:rsidRPr="00102B17">
        <w:rPr>
          <w:rFonts w:cs="Times New Roman"/>
          <w:i/>
          <w:iCs/>
          <w:sz w:val="22"/>
          <w:szCs w:val="22"/>
          <w:lang w:val="it-IT"/>
        </w:rPr>
        <w:t xml:space="preserve"> sunt în principal următoarele, dar fără a se limita la acestea:</w:t>
      </w:r>
    </w:p>
    <w:p w14:paraId="1B4CA93E" w14:textId="676B8A5F" w:rsidR="00D11AA9" w:rsidRPr="00102B17" w:rsidRDefault="00D11AA9" w:rsidP="000002B3">
      <w:pPr>
        <w:pStyle w:val="ListParagraph"/>
        <w:numPr>
          <w:ilvl w:val="0"/>
          <w:numId w:val="27"/>
        </w:numPr>
        <w:tabs>
          <w:tab w:val="left" w:pos="709"/>
          <w:tab w:val="left" w:pos="851"/>
        </w:tabs>
        <w:spacing w:after="0"/>
        <w:ind w:left="0" w:firstLine="0"/>
        <w:jc w:val="both"/>
        <w:rPr>
          <w:rFonts w:ascii="Trebuchet MS" w:hAnsi="Trebuchet MS"/>
          <w:i/>
          <w:iCs/>
          <w:lang w:val="it-IT"/>
        </w:rPr>
      </w:pPr>
      <w:r w:rsidRPr="00102B17">
        <w:rPr>
          <w:rStyle w:val="slitbdy"/>
          <w:rFonts w:ascii="Trebuchet MS" w:hAnsi="Trebuchet MS"/>
          <w:i/>
          <w:iCs/>
          <w:color w:val="auto"/>
          <w:sz w:val="22"/>
          <w:szCs w:val="22"/>
          <w:lang w:val="it-IT"/>
        </w:rPr>
        <w:t>solicitarea de informaţii, rapoarte şi alte documente cu privire la îndeplinirea mandatului;</w:t>
      </w:r>
    </w:p>
    <w:p w14:paraId="67057FC5" w14:textId="23A8568D" w:rsidR="00D11AA9" w:rsidRPr="00102B17" w:rsidRDefault="00D11AA9" w:rsidP="000002B3">
      <w:pPr>
        <w:pStyle w:val="ListParagraph"/>
        <w:numPr>
          <w:ilvl w:val="0"/>
          <w:numId w:val="27"/>
        </w:numPr>
        <w:tabs>
          <w:tab w:val="left" w:pos="709"/>
          <w:tab w:val="left" w:pos="851"/>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de a negocia indicatorii-cheie de performanţă în termenul prevăzut de lege;</w:t>
      </w:r>
    </w:p>
    <w:p w14:paraId="59039702" w14:textId="0C0D1241" w:rsidR="00D11AA9" w:rsidRPr="00102B17" w:rsidRDefault="00D11AA9" w:rsidP="000002B3">
      <w:pPr>
        <w:pStyle w:val="ListParagraph"/>
        <w:numPr>
          <w:ilvl w:val="0"/>
          <w:numId w:val="27"/>
        </w:numPr>
        <w:tabs>
          <w:tab w:val="left" w:pos="709"/>
          <w:tab w:val="left" w:pos="851"/>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de a evalua activitatea pe baza indicatorilor-cheie de performanţă aprobaţi, anexă la contract;</w:t>
      </w:r>
    </w:p>
    <w:p w14:paraId="79C51DE3" w14:textId="6C81EF79" w:rsidR="00D11AA9" w:rsidRPr="00102B17" w:rsidRDefault="00D11AA9" w:rsidP="000002B3">
      <w:pPr>
        <w:pStyle w:val="ListParagraph"/>
        <w:numPr>
          <w:ilvl w:val="0"/>
          <w:numId w:val="27"/>
        </w:numPr>
        <w:tabs>
          <w:tab w:val="left" w:pos="709"/>
          <w:tab w:val="left" w:pos="851"/>
        </w:tabs>
        <w:spacing w:after="0"/>
        <w:ind w:left="0" w:firstLine="0"/>
        <w:jc w:val="both"/>
        <w:rPr>
          <w:rFonts w:ascii="Trebuchet MS" w:hAnsi="Trebuchet MS"/>
          <w:i/>
          <w:iCs/>
          <w:shd w:val="clear" w:color="auto" w:fill="FFFFFF"/>
          <w:lang w:val="pt-BR"/>
        </w:rPr>
      </w:pPr>
      <w:r w:rsidRPr="00102B17">
        <w:rPr>
          <w:rStyle w:val="slitbdy"/>
          <w:rFonts w:ascii="Trebuchet MS" w:hAnsi="Trebuchet MS"/>
          <w:i/>
          <w:iCs/>
          <w:color w:val="auto"/>
          <w:sz w:val="22"/>
          <w:szCs w:val="22"/>
          <w:lang w:val="pt-BR"/>
        </w:rPr>
        <w:t>de a promova acţiunea în răspundere şi acţiunea în despăgubiri pentru daunele cauzate întreprinderii prin încălcarea îndatoririlor prevăzute de lege şi actul constitutiv;</w:t>
      </w:r>
    </w:p>
    <w:p w14:paraId="30ACF442" w14:textId="02C98FF5" w:rsidR="00BD591F" w:rsidRPr="00102B17" w:rsidRDefault="00BD591F" w:rsidP="000002B3">
      <w:pPr>
        <w:pStyle w:val="Bodytext20"/>
        <w:numPr>
          <w:ilvl w:val="0"/>
          <w:numId w:val="27"/>
        </w:numPr>
        <w:shd w:val="clear" w:color="auto" w:fill="auto"/>
        <w:tabs>
          <w:tab w:val="left" w:pos="709"/>
          <w:tab w:val="left" w:pos="851"/>
        </w:tabs>
        <w:spacing w:line="276" w:lineRule="auto"/>
        <w:ind w:left="0" w:right="-7" w:firstLine="0"/>
        <w:contextualSpacing/>
        <w:rPr>
          <w:rFonts w:cs="Times New Roman"/>
          <w:i/>
          <w:iCs/>
          <w:sz w:val="22"/>
          <w:szCs w:val="22"/>
          <w:lang w:val="ro-RO"/>
        </w:rPr>
      </w:pPr>
      <w:r w:rsidRPr="00102B17">
        <w:rPr>
          <w:rFonts w:cs="Times New Roman"/>
          <w:i/>
          <w:iCs/>
          <w:sz w:val="22"/>
          <w:szCs w:val="22"/>
          <w:lang w:val="ro-RO"/>
        </w:rPr>
        <w:t xml:space="preserve">să evalueze trimestrial, semestrial, anual sau ori de cate ori este necesar activitatea membrilor Consiliului de Administraţie al Societăţii prin Adunarea Generală a Acţionarilor; </w:t>
      </w:r>
    </w:p>
    <w:p w14:paraId="16F73AFF" w14:textId="09A46B7F" w:rsidR="00BD591F" w:rsidRPr="00102B17" w:rsidRDefault="00BD591F" w:rsidP="000002B3">
      <w:pPr>
        <w:pStyle w:val="Bodytext20"/>
        <w:numPr>
          <w:ilvl w:val="0"/>
          <w:numId w:val="27"/>
        </w:numPr>
        <w:shd w:val="clear" w:color="auto" w:fill="auto"/>
        <w:tabs>
          <w:tab w:val="left" w:pos="709"/>
          <w:tab w:val="left" w:pos="851"/>
          <w:tab w:val="left" w:pos="1134"/>
        </w:tabs>
        <w:spacing w:line="276" w:lineRule="auto"/>
        <w:ind w:left="0" w:right="-7" w:firstLine="0"/>
        <w:contextualSpacing/>
        <w:rPr>
          <w:rFonts w:eastAsia="Times New Roman"/>
          <w:i/>
          <w:iCs/>
          <w:sz w:val="22"/>
          <w:szCs w:val="22"/>
          <w:shd w:val="clear" w:color="auto" w:fill="FFFFFF"/>
          <w:lang w:val="ro-RO"/>
        </w:rPr>
      </w:pPr>
      <w:r w:rsidRPr="00102B17">
        <w:rPr>
          <w:rFonts w:cs="Times New Roman"/>
          <w:i/>
          <w:iCs/>
          <w:sz w:val="22"/>
          <w:szCs w:val="22"/>
          <w:lang w:val="ro-RO"/>
        </w:rPr>
        <w:t>să solicite în scris orice fel de informaţii cu privire la activitatea membrilor Consiliului de Administraţie şi să primească un răspuns în scris, de îndată.</w:t>
      </w:r>
    </w:p>
    <w:p w14:paraId="02C173D6" w14:textId="52505E31" w:rsidR="00EA2553" w:rsidRPr="00102B17" w:rsidRDefault="00EA2553" w:rsidP="004C791C">
      <w:pPr>
        <w:pStyle w:val="Bodytext20"/>
        <w:shd w:val="clear" w:color="auto" w:fill="auto"/>
        <w:tabs>
          <w:tab w:val="left" w:pos="567"/>
          <w:tab w:val="left" w:pos="1134"/>
        </w:tabs>
        <w:spacing w:line="276" w:lineRule="auto"/>
        <w:ind w:right="-7" w:firstLine="0"/>
        <w:contextualSpacing/>
        <w:rPr>
          <w:rFonts w:eastAsia="Times New Roman"/>
          <w:i/>
          <w:iCs/>
          <w:sz w:val="22"/>
          <w:szCs w:val="22"/>
          <w:shd w:val="clear" w:color="auto" w:fill="FFFFFF"/>
          <w:lang w:val="ro-RO"/>
        </w:rPr>
      </w:pPr>
    </w:p>
    <w:p w14:paraId="5D0EDB61" w14:textId="3FC95475" w:rsidR="00BD591F" w:rsidRPr="00102B17" w:rsidRDefault="006B70C8" w:rsidP="004C791C">
      <w:pPr>
        <w:pStyle w:val="Bodytext20"/>
        <w:shd w:val="clear" w:color="auto" w:fill="auto"/>
        <w:tabs>
          <w:tab w:val="left" w:pos="567"/>
        </w:tabs>
        <w:spacing w:line="276" w:lineRule="auto"/>
        <w:ind w:right="-7" w:firstLine="360"/>
        <w:contextualSpacing/>
        <w:rPr>
          <w:rFonts w:cs="Times New Roman"/>
          <w:i/>
          <w:iCs/>
          <w:sz w:val="22"/>
          <w:szCs w:val="22"/>
          <w:lang w:val="pt-BR"/>
        </w:rPr>
      </w:pPr>
      <w:r w:rsidRPr="00102B17">
        <w:rPr>
          <w:rFonts w:cs="Times New Roman"/>
          <w:b/>
          <w:i/>
          <w:iCs/>
          <w:sz w:val="22"/>
          <w:szCs w:val="22"/>
          <w:lang w:val="pt-BR"/>
        </w:rPr>
        <w:t>5</w:t>
      </w:r>
      <w:r w:rsidR="00B94F54" w:rsidRPr="00102B17">
        <w:rPr>
          <w:rFonts w:cs="Times New Roman"/>
          <w:b/>
          <w:i/>
          <w:iCs/>
          <w:sz w:val="22"/>
          <w:szCs w:val="22"/>
          <w:lang w:val="pt-BR"/>
        </w:rPr>
        <w:t>.2.</w:t>
      </w:r>
      <w:r w:rsidR="00BD591F" w:rsidRPr="00102B17">
        <w:rPr>
          <w:rFonts w:cs="Times New Roman"/>
          <w:b/>
          <w:i/>
          <w:iCs/>
          <w:sz w:val="22"/>
          <w:szCs w:val="22"/>
          <w:lang w:val="pt-BR"/>
        </w:rPr>
        <w:t>Obligațiile Societăţii</w:t>
      </w:r>
      <w:r w:rsidR="00BD591F" w:rsidRPr="00102B17">
        <w:rPr>
          <w:rFonts w:cs="Times New Roman"/>
          <w:i/>
          <w:iCs/>
          <w:sz w:val="22"/>
          <w:szCs w:val="22"/>
          <w:lang w:val="pt-BR"/>
        </w:rPr>
        <w:t xml:space="preserve"> sunt în principal următoarele, dar fără a se limita la acestea:</w:t>
      </w:r>
    </w:p>
    <w:p w14:paraId="4691657F" w14:textId="1A22BAEA" w:rsidR="00BD591F" w:rsidRPr="00102B17" w:rsidRDefault="00B94F54" w:rsidP="000002B3">
      <w:pPr>
        <w:pStyle w:val="ListParagraph"/>
        <w:numPr>
          <w:ilvl w:val="0"/>
          <w:numId w:val="28"/>
        </w:numPr>
        <w:tabs>
          <w:tab w:val="left" w:pos="993"/>
        </w:tabs>
        <w:spacing w:after="0"/>
        <w:ind w:left="0" w:firstLine="0"/>
        <w:jc w:val="both"/>
        <w:rPr>
          <w:rFonts w:ascii="Trebuchet MS" w:hAnsi="Trebuchet MS"/>
          <w:i/>
          <w:iCs/>
          <w:lang w:val="pt-BR"/>
        </w:rPr>
      </w:pPr>
      <w:r w:rsidRPr="00102B17">
        <w:rPr>
          <w:rStyle w:val="slitbdy"/>
          <w:rFonts w:ascii="Trebuchet MS" w:hAnsi="Trebuchet MS"/>
          <w:i/>
          <w:iCs/>
          <w:color w:val="auto"/>
          <w:sz w:val="22"/>
          <w:szCs w:val="22"/>
          <w:lang w:val="pt-BR"/>
        </w:rPr>
        <w:t xml:space="preserve"> </w:t>
      </w:r>
      <w:r w:rsidR="00546600" w:rsidRPr="00102B17">
        <w:rPr>
          <w:rStyle w:val="slitbdy"/>
          <w:rFonts w:ascii="Trebuchet MS" w:hAnsi="Trebuchet MS"/>
          <w:i/>
          <w:iCs/>
          <w:color w:val="auto"/>
          <w:sz w:val="22"/>
          <w:szCs w:val="22"/>
          <w:lang w:val="pt-BR"/>
        </w:rPr>
        <w:t>plata remuneraţiei:</w:t>
      </w:r>
      <w:r w:rsidR="00BD591F" w:rsidRPr="00102B17">
        <w:rPr>
          <w:rFonts w:ascii="Trebuchet MS" w:hAnsi="Trebuchet MS" w:cs="Times New Roman"/>
          <w:i/>
          <w:iCs/>
          <w:lang w:val="pt-BR"/>
        </w:rPr>
        <w:t xml:space="preserve"> </w:t>
      </w:r>
    </w:p>
    <w:p w14:paraId="1570F815" w14:textId="707B55A4" w:rsidR="00D11AA9" w:rsidRPr="00F76391" w:rsidRDefault="00BD591F" w:rsidP="004C791C">
      <w:pPr>
        <w:pStyle w:val="ListParagraph"/>
        <w:spacing w:after="0"/>
        <w:ind w:left="0"/>
        <w:jc w:val="both"/>
        <w:rPr>
          <w:rFonts w:ascii="Trebuchet MS" w:hAnsi="Trebuchet MS"/>
          <w:i/>
          <w:iCs/>
          <w:lang w:val="pt-BR"/>
        </w:rPr>
      </w:pPr>
      <w:r w:rsidRPr="00102B17">
        <w:rPr>
          <w:rFonts w:ascii="Trebuchet MS" w:hAnsi="Trebuchet MS" w:cs="Times New Roman"/>
          <w:i/>
          <w:iCs/>
          <w:lang w:val="pt-BR"/>
        </w:rPr>
        <w:t xml:space="preserve">- să achite Remuneraţia prevăzută în prezentul Contract şi de Cadrul legal aplicabil, inclusiv să reţină </w:t>
      </w:r>
      <w:r w:rsidRPr="00F76391">
        <w:rPr>
          <w:rFonts w:ascii="Trebuchet MS" w:hAnsi="Trebuchet MS" w:cs="Times New Roman"/>
          <w:i/>
          <w:iCs/>
          <w:lang w:val="pt-BR"/>
        </w:rPr>
        <w:t>la sursă şi să vireze la termen impozitul pe venit şi toate celelalte contribuţii obligatorii, fiscale sau de orice altă natură, care cad în sarcina Administratorului, în numele şi pe seama acestuia</w:t>
      </w:r>
    </w:p>
    <w:p w14:paraId="29E9EE8F" w14:textId="0D98F432" w:rsidR="00D11AA9" w:rsidRPr="00F76391" w:rsidRDefault="00D11AA9" w:rsidP="000002B3">
      <w:pPr>
        <w:pStyle w:val="ListParagraph"/>
        <w:numPr>
          <w:ilvl w:val="0"/>
          <w:numId w:val="28"/>
        </w:numPr>
        <w:tabs>
          <w:tab w:val="left" w:pos="993"/>
        </w:tabs>
        <w:spacing w:after="0"/>
        <w:ind w:left="0" w:firstLine="0"/>
        <w:jc w:val="both"/>
        <w:rPr>
          <w:rStyle w:val="slitbdy"/>
          <w:rFonts w:ascii="Trebuchet MS" w:hAnsi="Trebuchet MS"/>
          <w:color w:val="auto"/>
          <w:sz w:val="22"/>
          <w:szCs w:val="22"/>
          <w:lang w:val="en-GB"/>
        </w:rPr>
      </w:pPr>
      <w:r w:rsidRPr="00F76391">
        <w:rPr>
          <w:rStyle w:val="slitbdy"/>
          <w:rFonts w:ascii="Trebuchet MS" w:hAnsi="Trebuchet MS"/>
          <w:i/>
          <w:iCs/>
          <w:color w:val="auto"/>
          <w:sz w:val="22"/>
          <w:szCs w:val="22"/>
          <w:lang w:val="en-GB"/>
        </w:rPr>
        <w:t>plata asigurării de răspundere profesională</w:t>
      </w:r>
      <w:r w:rsidR="00901EC4" w:rsidRPr="00F76391">
        <w:rPr>
          <w:rStyle w:val="slitbdy"/>
          <w:rFonts w:ascii="Trebuchet MS" w:hAnsi="Trebuchet MS"/>
          <w:i/>
          <w:iCs/>
          <w:color w:val="auto"/>
          <w:sz w:val="22"/>
          <w:szCs w:val="22"/>
          <w:lang w:val="en-GB"/>
        </w:rPr>
        <w:t xml:space="preserve"> tip „directors &amp; officers liability”.  </w:t>
      </w:r>
    </w:p>
    <w:p w14:paraId="259B661F" w14:textId="57FF09FE" w:rsidR="00BD591F" w:rsidRPr="00102B17" w:rsidRDefault="00D11AA9" w:rsidP="000002B3">
      <w:pPr>
        <w:pStyle w:val="ListParagraph"/>
        <w:numPr>
          <w:ilvl w:val="0"/>
          <w:numId w:val="28"/>
        </w:numPr>
        <w:tabs>
          <w:tab w:val="left" w:pos="993"/>
        </w:tabs>
        <w:spacing w:after="0"/>
        <w:ind w:left="0" w:firstLine="0"/>
        <w:jc w:val="both"/>
        <w:rPr>
          <w:rStyle w:val="slitbdy"/>
          <w:rFonts w:ascii="Trebuchet MS" w:hAnsi="Trebuchet MS"/>
          <w:i/>
          <w:iCs/>
          <w:color w:val="auto"/>
          <w:sz w:val="22"/>
          <w:szCs w:val="22"/>
          <w:lang w:val="en-GB"/>
        </w:rPr>
      </w:pPr>
      <w:r w:rsidRPr="00F76391">
        <w:rPr>
          <w:rStyle w:val="slitbdy"/>
          <w:rFonts w:ascii="Trebuchet MS" w:hAnsi="Trebuchet MS"/>
          <w:i/>
          <w:iCs/>
          <w:color w:val="auto"/>
          <w:sz w:val="22"/>
          <w:szCs w:val="22"/>
          <w:lang w:val="en-GB"/>
        </w:rPr>
        <w:t>plata oricăror alte avantaje prevăzute în actul constitutiv al întreprinderii publice sau care sunt aprobate</w:t>
      </w:r>
      <w:r w:rsidRPr="00102B17">
        <w:rPr>
          <w:rStyle w:val="slitbdy"/>
          <w:rFonts w:ascii="Trebuchet MS" w:hAnsi="Trebuchet MS"/>
          <w:i/>
          <w:iCs/>
          <w:color w:val="auto"/>
          <w:sz w:val="22"/>
          <w:szCs w:val="22"/>
          <w:lang w:val="en-GB"/>
        </w:rPr>
        <w:t xml:space="preserve"> de autoritatea publică tutelară/adunarea generală a acţionarilor/asociaţilor;</w:t>
      </w:r>
    </w:p>
    <w:p w14:paraId="37EF4F25" w14:textId="6E2F47B0" w:rsidR="00BD591F" w:rsidRPr="00102B17" w:rsidRDefault="00D11AA9" w:rsidP="000002B3">
      <w:pPr>
        <w:pStyle w:val="ListParagraph"/>
        <w:numPr>
          <w:ilvl w:val="0"/>
          <w:numId w:val="28"/>
        </w:numPr>
        <w:tabs>
          <w:tab w:val="left" w:pos="993"/>
        </w:tabs>
        <w:spacing w:after="0"/>
        <w:ind w:left="0" w:firstLine="0"/>
        <w:jc w:val="both"/>
        <w:rPr>
          <w:rStyle w:val="slitbdy"/>
          <w:rFonts w:ascii="Trebuchet MS" w:hAnsi="Trebuchet MS"/>
          <w:color w:val="auto"/>
          <w:sz w:val="22"/>
          <w:szCs w:val="22"/>
        </w:rPr>
      </w:pPr>
      <w:r w:rsidRPr="00102B17">
        <w:rPr>
          <w:rStyle w:val="slitbdy"/>
          <w:rFonts w:ascii="Trebuchet MS" w:hAnsi="Trebuchet MS"/>
          <w:i/>
          <w:iCs/>
          <w:color w:val="auto"/>
          <w:sz w:val="22"/>
          <w:szCs w:val="22"/>
          <w:lang w:val="pt-BR"/>
        </w:rPr>
        <w:t>asigurarea condiţiilor pentru ca administratorul să îşi desfăşoare activitatea prin deplin</w:t>
      </w:r>
      <w:r w:rsidR="00B94F54" w:rsidRPr="00102B17">
        <w:rPr>
          <w:rStyle w:val="slitbdy"/>
          <w:rFonts w:ascii="Trebuchet MS" w:hAnsi="Trebuchet MS"/>
          <w:i/>
          <w:iCs/>
          <w:color w:val="auto"/>
          <w:sz w:val="22"/>
          <w:szCs w:val="22"/>
          <w:lang w:val="pt-BR"/>
        </w:rPr>
        <w:t>ă</w:t>
      </w:r>
      <w:r w:rsidRPr="00102B17">
        <w:rPr>
          <w:rStyle w:val="slitbdy"/>
          <w:rFonts w:ascii="Trebuchet MS" w:hAnsi="Trebuchet MS"/>
          <w:i/>
          <w:iCs/>
          <w:color w:val="auto"/>
          <w:sz w:val="22"/>
          <w:szCs w:val="22"/>
          <w:lang w:val="pt-BR"/>
        </w:rPr>
        <w:t xml:space="preserve"> libertate a acestuia în exercitarea mandatului</w:t>
      </w:r>
      <w:r w:rsidR="00546600" w:rsidRPr="00102B17">
        <w:rPr>
          <w:rStyle w:val="slitbdy"/>
          <w:rFonts w:ascii="Trebuchet MS" w:hAnsi="Trebuchet MS"/>
          <w:i/>
          <w:iCs/>
          <w:color w:val="auto"/>
          <w:sz w:val="22"/>
          <w:szCs w:val="22"/>
          <w:lang w:val="pt-BR"/>
        </w:rPr>
        <w:t>:</w:t>
      </w:r>
    </w:p>
    <w:p w14:paraId="3FBA1A00" w14:textId="3F6E90D9" w:rsidR="00D3779F" w:rsidRPr="00751794" w:rsidRDefault="00BD591F" w:rsidP="004C791C">
      <w:pPr>
        <w:pStyle w:val="ListParagraph"/>
        <w:numPr>
          <w:ilvl w:val="0"/>
          <w:numId w:val="12"/>
        </w:numPr>
        <w:spacing w:after="0"/>
        <w:ind w:left="0" w:firstLine="0"/>
        <w:jc w:val="both"/>
        <w:rPr>
          <w:rFonts w:ascii="Trebuchet MS" w:hAnsi="Trebuchet MS" w:cs="Times New Roman"/>
          <w:i/>
          <w:iCs/>
          <w:shd w:val="clear" w:color="auto" w:fill="FFFFFF"/>
          <w:lang w:val="ro-RO"/>
        </w:rPr>
      </w:pPr>
      <w:r w:rsidRPr="00102B17">
        <w:rPr>
          <w:rFonts w:ascii="Trebuchet MS" w:hAnsi="Trebuchet MS" w:cs="Times New Roman"/>
          <w:i/>
          <w:iCs/>
          <w:lang w:val="ro-RO"/>
        </w:rPr>
        <w:t>să asigure Administratorului deplină libertate şi condiţiile necesare în scopul îndeplinirii mandatului/atribuţiilor/obligaţiilor, cu respectarea prevederilor statutare şi ale Cadrul legal aplicabil</w:t>
      </w:r>
      <w:r w:rsidR="00546600" w:rsidRPr="00102B17">
        <w:rPr>
          <w:rFonts w:ascii="Trebuchet MS" w:hAnsi="Trebuchet MS" w:cs="Times New Roman"/>
          <w:i/>
          <w:iCs/>
          <w:lang w:val="ro-RO"/>
        </w:rPr>
        <w:t>.</w:t>
      </w:r>
    </w:p>
    <w:p w14:paraId="75240B05" w14:textId="266E7D72" w:rsidR="007F0CBC" w:rsidRPr="00102B17" w:rsidRDefault="007F0CBC" w:rsidP="00CE2FF5">
      <w:pPr>
        <w:pStyle w:val="Heading2"/>
      </w:pPr>
      <w:r w:rsidRPr="00102B17">
        <w:t>6. RĂSPUNDEREA PĂRŢILOR</w:t>
      </w:r>
    </w:p>
    <w:p w14:paraId="3575EB19" w14:textId="77777777" w:rsidR="00D3779F" w:rsidRPr="00102B17" w:rsidRDefault="00D3779F" w:rsidP="004C791C">
      <w:pPr>
        <w:jc w:val="both"/>
        <w:rPr>
          <w:color w:val="auto"/>
        </w:rPr>
      </w:pPr>
    </w:p>
    <w:p w14:paraId="02C7B74E" w14:textId="436A9381" w:rsidR="007F0CBC" w:rsidRPr="00102B17" w:rsidRDefault="007F0CBC" w:rsidP="004C791C">
      <w:pPr>
        <w:pStyle w:val="Bodytext20"/>
        <w:shd w:val="clear" w:color="auto" w:fill="auto"/>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6.1. Neîndeplinirea şi/sau îndeplinirea necorespunzatoare a obligaţiilor asumate de către oricare dintre părţile semnatare ale prezentului Contract atrage răspunderea părţii aflate în culpă.</w:t>
      </w:r>
    </w:p>
    <w:p w14:paraId="42CFE1CF" w14:textId="545C5274" w:rsidR="007F0CBC" w:rsidRPr="00102B17" w:rsidRDefault="007F0CBC" w:rsidP="004C791C">
      <w:pPr>
        <w:pStyle w:val="Bodytext20"/>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6.2. Răspunderea pentru actele săvârșite sau pentru omisiuni nu se întinde asupra Administratorului, dacă acesta a făcut să se consemneze, în registrul deciziilor Consiliului de Administraţie, împotrivirea lui și a încunoștiinţat despre aceasta, în scris, pe auditorii interni</w:t>
      </w:r>
      <w:r w:rsidR="00980162" w:rsidRPr="00102B17">
        <w:rPr>
          <w:rFonts w:cs="Times New Roman"/>
          <w:i/>
          <w:iCs/>
          <w:sz w:val="22"/>
          <w:szCs w:val="22"/>
          <w:lang w:val="ro-RO"/>
        </w:rPr>
        <w:t>,</w:t>
      </w:r>
      <w:r w:rsidRPr="00102B17">
        <w:rPr>
          <w:rFonts w:cs="Times New Roman"/>
          <w:i/>
          <w:iCs/>
          <w:sz w:val="22"/>
          <w:szCs w:val="22"/>
          <w:lang w:val="ro-RO"/>
        </w:rPr>
        <w:t xml:space="preserve"> auditorul financiar</w:t>
      </w:r>
      <w:r w:rsidR="00980162" w:rsidRPr="00102B17">
        <w:rPr>
          <w:rFonts w:cs="Times New Roman"/>
          <w:i/>
          <w:iCs/>
          <w:sz w:val="22"/>
          <w:szCs w:val="22"/>
          <w:lang w:val="ro-RO"/>
        </w:rPr>
        <w:t xml:space="preserve"> precum și autoritatea publică tutelară;</w:t>
      </w:r>
    </w:p>
    <w:p w14:paraId="747E1BA1" w14:textId="6583C980" w:rsidR="007F0CBC" w:rsidRPr="00102B17" w:rsidRDefault="007F0CBC" w:rsidP="004C791C">
      <w:pPr>
        <w:pStyle w:val="Bodytext20"/>
        <w:shd w:val="clear" w:color="auto" w:fill="auto"/>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6.3. Administratorul răspunde pentru nerespectarea culpabilă a prevederilor legale, a prevederilor prezentului Contract, a prevederilor hotărârilor adoptate de Adunarea Generală a Acţionarilor Societăţii şi a prevederilor Actului Constitutiv, putând fi revocat pentru aceasta.</w:t>
      </w:r>
    </w:p>
    <w:p w14:paraId="3C169E10" w14:textId="4A9B994A" w:rsidR="007F0CBC" w:rsidRPr="00102B17" w:rsidRDefault="007F0CBC" w:rsidP="004C791C">
      <w:pPr>
        <w:pStyle w:val="Bodytext20"/>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 xml:space="preserve">6.4. Consiliul de Administrație răspunde față de Societate de: </w:t>
      </w:r>
    </w:p>
    <w:p w14:paraId="4ABAB0D1" w14:textId="77777777" w:rsidR="007F0CBC" w:rsidRPr="00102B17" w:rsidRDefault="007F0CBC" w:rsidP="000002B3">
      <w:pPr>
        <w:pStyle w:val="Bodytext20"/>
        <w:numPr>
          <w:ilvl w:val="0"/>
          <w:numId w:val="25"/>
        </w:numPr>
        <w:tabs>
          <w:tab w:val="left" w:pos="567"/>
        </w:tabs>
        <w:spacing w:line="276" w:lineRule="auto"/>
        <w:ind w:right="-7"/>
        <w:contextualSpacing/>
        <w:rPr>
          <w:rFonts w:cs="Times New Roman"/>
          <w:i/>
          <w:iCs/>
          <w:sz w:val="22"/>
          <w:szCs w:val="22"/>
          <w:lang w:val="ro-RO"/>
        </w:rPr>
      </w:pPr>
      <w:r w:rsidRPr="00102B17">
        <w:rPr>
          <w:rFonts w:cs="Times New Roman"/>
          <w:i/>
          <w:iCs/>
          <w:sz w:val="22"/>
          <w:szCs w:val="22"/>
          <w:lang w:val="ro-RO"/>
        </w:rPr>
        <w:t>realitatea vărsămintelor efectuate de asociaţi;</w:t>
      </w:r>
    </w:p>
    <w:p w14:paraId="771E1611" w14:textId="77777777" w:rsidR="007F0CBC" w:rsidRPr="00102B17" w:rsidRDefault="007F0CBC" w:rsidP="000002B3">
      <w:pPr>
        <w:pStyle w:val="Bodytext20"/>
        <w:numPr>
          <w:ilvl w:val="0"/>
          <w:numId w:val="25"/>
        </w:numPr>
        <w:tabs>
          <w:tab w:val="left" w:pos="567"/>
        </w:tabs>
        <w:spacing w:line="276" w:lineRule="auto"/>
        <w:ind w:right="-7"/>
        <w:contextualSpacing/>
        <w:rPr>
          <w:rFonts w:cs="Times New Roman"/>
          <w:i/>
          <w:iCs/>
          <w:sz w:val="22"/>
          <w:szCs w:val="22"/>
          <w:lang w:val="ro-RO"/>
        </w:rPr>
      </w:pPr>
      <w:r w:rsidRPr="00102B17">
        <w:rPr>
          <w:rFonts w:cs="Times New Roman"/>
          <w:i/>
          <w:iCs/>
          <w:sz w:val="22"/>
          <w:szCs w:val="22"/>
          <w:lang w:val="ro-RO"/>
        </w:rPr>
        <w:t>existenţa reală a dividendelor plătite;</w:t>
      </w:r>
    </w:p>
    <w:p w14:paraId="584189B4" w14:textId="77777777" w:rsidR="007F0CBC" w:rsidRPr="00102B17" w:rsidRDefault="007F0CBC" w:rsidP="000002B3">
      <w:pPr>
        <w:pStyle w:val="Bodytext20"/>
        <w:numPr>
          <w:ilvl w:val="0"/>
          <w:numId w:val="25"/>
        </w:numPr>
        <w:tabs>
          <w:tab w:val="left" w:pos="567"/>
        </w:tabs>
        <w:spacing w:line="276" w:lineRule="auto"/>
        <w:ind w:right="-7"/>
        <w:contextualSpacing/>
        <w:rPr>
          <w:rFonts w:cs="Times New Roman"/>
          <w:i/>
          <w:iCs/>
          <w:sz w:val="22"/>
          <w:szCs w:val="22"/>
          <w:lang w:val="ro-RO"/>
        </w:rPr>
      </w:pPr>
      <w:r w:rsidRPr="00102B17">
        <w:rPr>
          <w:rFonts w:cs="Times New Roman"/>
          <w:i/>
          <w:iCs/>
          <w:sz w:val="22"/>
          <w:szCs w:val="22"/>
          <w:lang w:val="ro-RO"/>
        </w:rPr>
        <w:t>existenţa registrelor cerute de lege şi corecta lor ţinere;</w:t>
      </w:r>
    </w:p>
    <w:p w14:paraId="654C9E39" w14:textId="77777777" w:rsidR="007F0CBC" w:rsidRPr="00102B17" w:rsidRDefault="007F0CBC" w:rsidP="000002B3">
      <w:pPr>
        <w:pStyle w:val="Bodytext20"/>
        <w:numPr>
          <w:ilvl w:val="0"/>
          <w:numId w:val="25"/>
        </w:numPr>
        <w:tabs>
          <w:tab w:val="left" w:pos="567"/>
        </w:tabs>
        <w:spacing w:line="276" w:lineRule="auto"/>
        <w:ind w:right="-7"/>
        <w:contextualSpacing/>
        <w:rPr>
          <w:rFonts w:cs="Times New Roman"/>
          <w:i/>
          <w:iCs/>
          <w:sz w:val="22"/>
          <w:szCs w:val="22"/>
          <w:lang w:val="ro-RO"/>
        </w:rPr>
      </w:pPr>
      <w:r w:rsidRPr="00102B17">
        <w:rPr>
          <w:rFonts w:cs="Times New Roman"/>
          <w:i/>
          <w:iCs/>
          <w:sz w:val="22"/>
          <w:szCs w:val="22"/>
          <w:lang w:val="ro-RO"/>
        </w:rPr>
        <w:lastRenderedPageBreak/>
        <w:t>exacta îndeplinire a hotărârilor adunărilor generale;</w:t>
      </w:r>
    </w:p>
    <w:p w14:paraId="475ED6C2" w14:textId="77777777" w:rsidR="007F0CBC" w:rsidRPr="00102B17" w:rsidRDefault="007F0CBC" w:rsidP="000002B3">
      <w:pPr>
        <w:pStyle w:val="Bodytext20"/>
        <w:numPr>
          <w:ilvl w:val="0"/>
          <w:numId w:val="25"/>
        </w:numPr>
        <w:tabs>
          <w:tab w:val="left" w:pos="567"/>
        </w:tabs>
        <w:spacing w:line="276" w:lineRule="auto"/>
        <w:ind w:right="-7"/>
        <w:contextualSpacing/>
        <w:rPr>
          <w:rFonts w:cs="Times New Roman"/>
          <w:i/>
          <w:iCs/>
          <w:sz w:val="22"/>
          <w:szCs w:val="22"/>
          <w:lang w:val="ro-RO"/>
        </w:rPr>
      </w:pPr>
      <w:r w:rsidRPr="00102B17">
        <w:rPr>
          <w:rFonts w:cs="Times New Roman"/>
          <w:i/>
          <w:iCs/>
          <w:sz w:val="22"/>
          <w:szCs w:val="22"/>
          <w:lang w:val="ro-RO"/>
        </w:rPr>
        <w:t>stricta îndeplinire a îndatoririlor pe care legea, actul constitutiv le impun.</w:t>
      </w:r>
    </w:p>
    <w:p w14:paraId="1C61B974" w14:textId="77777777" w:rsidR="007F0CBC" w:rsidRPr="00102B17" w:rsidRDefault="007F0CBC" w:rsidP="000002B3">
      <w:pPr>
        <w:pStyle w:val="Bodytext20"/>
        <w:numPr>
          <w:ilvl w:val="0"/>
          <w:numId w:val="25"/>
        </w:numPr>
        <w:tabs>
          <w:tab w:val="left" w:pos="567"/>
        </w:tabs>
        <w:spacing w:line="276" w:lineRule="auto"/>
        <w:ind w:right="-7"/>
        <w:contextualSpacing/>
        <w:rPr>
          <w:rFonts w:cs="Times New Roman"/>
          <w:i/>
          <w:iCs/>
          <w:sz w:val="22"/>
          <w:szCs w:val="22"/>
          <w:lang w:val="ro-RO"/>
        </w:rPr>
      </w:pPr>
      <w:r w:rsidRPr="00102B17">
        <w:rPr>
          <w:rFonts w:cs="Times New Roman"/>
          <w:i/>
          <w:iCs/>
          <w:sz w:val="22"/>
          <w:szCs w:val="22"/>
          <w:lang w:val="ro-RO"/>
        </w:rPr>
        <w:t xml:space="preserve">daunele produse Societății prin orice act al său contrar intereselor acesteia, prin acte de </w:t>
      </w:r>
    </w:p>
    <w:p w14:paraId="22016781" w14:textId="5EB51F6F" w:rsidR="005D763E" w:rsidRPr="00102B17" w:rsidRDefault="007F0CBC" w:rsidP="004C791C">
      <w:pPr>
        <w:pStyle w:val="Bodytext20"/>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gestiune imprudentă, prin omisiuni, prin depășirea limitelor mandatului care i-a fost încredințat.</w:t>
      </w:r>
    </w:p>
    <w:p w14:paraId="0F0B76F6" w14:textId="77777777" w:rsidR="007F0CBC" w:rsidRPr="00102B17" w:rsidRDefault="007F0CBC" w:rsidP="004C791C">
      <w:pPr>
        <w:pStyle w:val="Bodytext20"/>
        <w:tabs>
          <w:tab w:val="left" w:pos="567"/>
        </w:tabs>
        <w:spacing w:line="276" w:lineRule="auto"/>
        <w:ind w:right="-7" w:firstLine="0"/>
        <w:contextualSpacing/>
        <w:rPr>
          <w:rFonts w:cs="Times New Roman"/>
          <w:i/>
          <w:iCs/>
          <w:sz w:val="22"/>
          <w:szCs w:val="22"/>
          <w:lang w:val="ro-RO"/>
        </w:rPr>
      </w:pPr>
    </w:p>
    <w:p w14:paraId="415ACB49" w14:textId="3E6B8AB3" w:rsidR="007F0CBC" w:rsidRPr="00102B17" w:rsidRDefault="007F0CBC" w:rsidP="00CE2FF5">
      <w:pPr>
        <w:pStyle w:val="Heading2"/>
      </w:pPr>
      <w:r w:rsidRPr="00102B17">
        <w:t>7. ATRIBUŢIILE ADMINISTRATORILOR ŞI ALE CONSILIULUI ÎN ADMINISTRAREA ÎNTREPRINDERII PUBLICE</w:t>
      </w:r>
    </w:p>
    <w:p w14:paraId="4A60CEEC" w14:textId="77777777" w:rsidR="00B8179E" w:rsidRPr="00102B17" w:rsidRDefault="00B8179E" w:rsidP="004C791C">
      <w:pPr>
        <w:jc w:val="both"/>
        <w:rPr>
          <w:color w:val="auto"/>
        </w:rPr>
      </w:pPr>
    </w:p>
    <w:p w14:paraId="451D600A" w14:textId="426D0E72" w:rsidR="007F0CBC" w:rsidRPr="00102B17" w:rsidRDefault="007F0CBC" w:rsidP="004C791C">
      <w:pPr>
        <w:pStyle w:val="spar"/>
        <w:spacing w:line="276" w:lineRule="auto"/>
        <w:ind w:left="0"/>
        <w:jc w:val="both"/>
        <w:rPr>
          <w:rFonts w:ascii="Trebuchet MS" w:hAnsi="Trebuchet MS"/>
          <w:i/>
          <w:iCs/>
          <w:sz w:val="22"/>
          <w:szCs w:val="22"/>
          <w:shd w:val="clear" w:color="auto" w:fill="FFFFFF"/>
        </w:rPr>
      </w:pPr>
      <w:r w:rsidRPr="00102B17">
        <w:rPr>
          <w:rFonts w:ascii="Trebuchet MS" w:hAnsi="Trebuchet MS"/>
          <w:i/>
          <w:iCs/>
          <w:sz w:val="22"/>
          <w:szCs w:val="22"/>
          <w:shd w:val="clear" w:color="auto" w:fill="FFFFFF"/>
        </w:rPr>
        <w:t>Consiliul este însărcinat cu îndeplinirea tuturor actelor necesare şi utile pentru realizarea obiectului de activitate al întreprinderii publice, cu excepţia celor rezervate prin lege autorităţii publice tutelare/adunării generale, după cum urmează:</w:t>
      </w:r>
    </w:p>
    <w:p w14:paraId="6CD00001" w14:textId="77777777" w:rsidR="005F0FDD" w:rsidRPr="00102B17" w:rsidRDefault="005F0FDD" w:rsidP="004C791C">
      <w:pPr>
        <w:spacing w:line="276" w:lineRule="auto"/>
        <w:jc w:val="both"/>
        <w:rPr>
          <w:rStyle w:val="slitttl1"/>
          <w:rFonts w:ascii="Trebuchet MS" w:eastAsia="Times New Roman" w:hAnsi="Trebuchet MS"/>
          <w:color w:val="auto"/>
          <w:sz w:val="22"/>
          <w:szCs w:val="22"/>
        </w:rPr>
      </w:pPr>
      <w:r w:rsidRPr="00102B17">
        <w:rPr>
          <w:rStyle w:val="slitttl1"/>
          <w:rFonts w:ascii="Trebuchet MS" w:eastAsia="Times New Roman" w:hAnsi="Trebuchet MS"/>
          <w:color w:val="auto"/>
          <w:sz w:val="22"/>
          <w:szCs w:val="22"/>
          <w:specVanish w:val="0"/>
        </w:rPr>
        <w:t xml:space="preserve">7.1. Administratorii și Consiliul de administrație au în principal, dar fără a se limita la acestea, următoarele atribuții : </w:t>
      </w:r>
    </w:p>
    <w:p w14:paraId="029D2958" w14:textId="2631140B" w:rsidR="005F0FDD" w:rsidRPr="00102B17" w:rsidRDefault="007C6E75" w:rsidP="000002B3">
      <w:pPr>
        <w:pStyle w:val="ListParagraph"/>
        <w:numPr>
          <w:ilvl w:val="0"/>
          <w:numId w:val="13"/>
        </w:numPr>
        <w:tabs>
          <w:tab w:val="left" w:pos="990"/>
        </w:tabs>
        <w:spacing w:after="0"/>
        <w:ind w:firstLine="0"/>
        <w:jc w:val="both"/>
        <w:rPr>
          <w:rFonts w:ascii="Trebuchet MS" w:hAnsi="Trebuchet MS"/>
        </w:rPr>
      </w:pPr>
      <w:r w:rsidRPr="00102B17">
        <w:rPr>
          <w:rStyle w:val="slitbdy"/>
          <w:rFonts w:ascii="Trebuchet MS" w:hAnsi="Trebuchet MS"/>
          <w:color w:val="auto"/>
          <w:sz w:val="22"/>
          <w:szCs w:val="22"/>
          <w:lang w:val="pt-BR"/>
        </w:rPr>
        <w:t xml:space="preserve"> </w:t>
      </w:r>
      <w:r w:rsidR="005F0FDD" w:rsidRPr="00102B17">
        <w:rPr>
          <w:rStyle w:val="slitbdy"/>
          <w:rFonts w:ascii="Trebuchet MS" w:hAnsi="Trebuchet MS"/>
          <w:color w:val="auto"/>
          <w:sz w:val="22"/>
          <w:szCs w:val="22"/>
        </w:rPr>
        <w:t>aprobarea strategiei de dezvoltare a întreprinderii publice, stabilirea direcţiilor principale de activitate şi dezvoltare;</w:t>
      </w:r>
    </w:p>
    <w:p w14:paraId="6247B590" w14:textId="642979C3" w:rsidR="005F0FDD" w:rsidRPr="00102B17" w:rsidRDefault="007C6E75" w:rsidP="000002B3">
      <w:pPr>
        <w:pStyle w:val="ListParagraph"/>
        <w:numPr>
          <w:ilvl w:val="0"/>
          <w:numId w:val="13"/>
        </w:numPr>
        <w:tabs>
          <w:tab w:val="left" w:pos="990"/>
        </w:tabs>
        <w:spacing w:after="0"/>
        <w:ind w:firstLine="0"/>
        <w:jc w:val="both"/>
        <w:rPr>
          <w:rFonts w:ascii="Trebuchet MS" w:hAnsi="Trebuchet MS"/>
          <w:shd w:val="clear" w:color="auto" w:fill="FFFFFF"/>
        </w:rPr>
      </w:pPr>
      <w:r w:rsidRPr="00102B17">
        <w:rPr>
          <w:rStyle w:val="slitbdy"/>
          <w:rFonts w:ascii="Trebuchet MS" w:hAnsi="Trebuchet MS"/>
          <w:color w:val="auto"/>
          <w:sz w:val="22"/>
          <w:szCs w:val="22"/>
        </w:rPr>
        <w:t xml:space="preserve"> </w:t>
      </w:r>
      <w:r w:rsidR="005F0FDD" w:rsidRPr="00102B17">
        <w:rPr>
          <w:rStyle w:val="slitbdy"/>
          <w:rFonts w:ascii="Trebuchet MS" w:hAnsi="Trebuchet MS"/>
          <w:color w:val="auto"/>
          <w:sz w:val="22"/>
          <w:szCs w:val="22"/>
        </w:rPr>
        <w:t>stabilirea politicilor contabile şi a sistemului de control financiar, precum şi aprobarea planificării financiare;</w:t>
      </w:r>
    </w:p>
    <w:p w14:paraId="740D2FAD" w14:textId="77777777" w:rsidR="005F0FDD" w:rsidRPr="00102B17" w:rsidRDefault="005F0FDD" w:rsidP="000002B3">
      <w:pPr>
        <w:pStyle w:val="ListParagraph"/>
        <w:numPr>
          <w:ilvl w:val="0"/>
          <w:numId w:val="13"/>
        </w:numPr>
        <w:tabs>
          <w:tab w:val="left" w:pos="1080"/>
        </w:tabs>
        <w:spacing w:after="0"/>
        <w:ind w:firstLine="0"/>
        <w:jc w:val="both"/>
        <w:rPr>
          <w:rFonts w:ascii="Trebuchet MS" w:hAnsi="Trebuchet MS"/>
          <w:shd w:val="clear" w:color="auto" w:fill="FFFFFF"/>
        </w:rPr>
      </w:pPr>
      <w:r w:rsidRPr="00102B17">
        <w:rPr>
          <w:rStyle w:val="slitbdy"/>
          <w:rFonts w:ascii="Trebuchet MS" w:hAnsi="Trebuchet MS"/>
          <w:color w:val="auto"/>
          <w:sz w:val="22"/>
          <w:szCs w:val="22"/>
        </w:rPr>
        <w:t>supravegherea funcţionării unor sisteme prudente şi eficiente de control, care să permită evaluarea şi gestionarea riscurilor;</w:t>
      </w:r>
    </w:p>
    <w:p w14:paraId="38EAF2F0" w14:textId="51EA8FA2" w:rsidR="005F0FDD" w:rsidRPr="00102B17" w:rsidRDefault="007C6E75" w:rsidP="000002B3">
      <w:pPr>
        <w:pStyle w:val="ListParagraph"/>
        <w:numPr>
          <w:ilvl w:val="0"/>
          <w:numId w:val="13"/>
        </w:numPr>
        <w:tabs>
          <w:tab w:val="left" w:pos="990"/>
        </w:tabs>
        <w:spacing w:after="0"/>
        <w:ind w:firstLine="0"/>
        <w:jc w:val="both"/>
        <w:rPr>
          <w:rFonts w:ascii="Trebuchet MS" w:hAnsi="Trebuchet MS"/>
          <w:shd w:val="clear" w:color="auto" w:fill="FFFFFF"/>
          <w:lang w:val="pt-BR"/>
        </w:rPr>
      </w:pPr>
      <w:r w:rsidRPr="00102B17">
        <w:rPr>
          <w:rStyle w:val="slitbdy"/>
          <w:rFonts w:ascii="Trebuchet MS" w:hAnsi="Trebuchet MS"/>
          <w:color w:val="auto"/>
          <w:sz w:val="22"/>
          <w:szCs w:val="22"/>
          <w:lang w:val="pt-BR"/>
        </w:rPr>
        <w:t xml:space="preserve"> </w:t>
      </w:r>
      <w:r w:rsidR="005F0FDD" w:rsidRPr="00102B17">
        <w:rPr>
          <w:rStyle w:val="slitbdy"/>
          <w:rFonts w:ascii="Trebuchet MS" w:hAnsi="Trebuchet MS"/>
          <w:color w:val="auto"/>
          <w:sz w:val="22"/>
          <w:szCs w:val="22"/>
          <w:lang w:val="pt-BR"/>
        </w:rPr>
        <w:t>îndeplinirea obligaţiilor prevăzute de lege privind recrutarea, numirea, evaluarea şi, după caz, revocarea directorilor întreprinderii publice;</w:t>
      </w:r>
    </w:p>
    <w:p w14:paraId="2876BB07" w14:textId="77777777" w:rsidR="005F0FDD" w:rsidRPr="00102B17" w:rsidRDefault="005F0FDD" w:rsidP="000002B3">
      <w:pPr>
        <w:pStyle w:val="ListParagraph"/>
        <w:numPr>
          <w:ilvl w:val="0"/>
          <w:numId w:val="13"/>
        </w:numPr>
        <w:tabs>
          <w:tab w:val="left" w:pos="1080"/>
        </w:tabs>
        <w:spacing w:after="0"/>
        <w:ind w:firstLine="0"/>
        <w:jc w:val="both"/>
        <w:rPr>
          <w:rFonts w:ascii="Trebuchet MS" w:hAnsi="Trebuchet MS"/>
          <w:shd w:val="clear" w:color="auto" w:fill="FFFFFF"/>
        </w:rPr>
      </w:pPr>
      <w:r w:rsidRPr="00102B17">
        <w:rPr>
          <w:rStyle w:val="slitbdy"/>
          <w:rFonts w:ascii="Trebuchet MS" w:hAnsi="Trebuchet MS"/>
          <w:color w:val="auto"/>
          <w:sz w:val="22"/>
          <w:szCs w:val="22"/>
        </w:rPr>
        <w:t>supravegherea activităţii şi monitorizarea performanţei conducerii executive;</w:t>
      </w:r>
    </w:p>
    <w:p w14:paraId="6DF1CD36" w14:textId="68A3E135" w:rsidR="005F0FDD" w:rsidRPr="00102B17" w:rsidRDefault="001D3572" w:rsidP="000002B3">
      <w:pPr>
        <w:pStyle w:val="ListParagraph"/>
        <w:numPr>
          <w:ilvl w:val="0"/>
          <w:numId w:val="13"/>
        </w:numPr>
        <w:tabs>
          <w:tab w:val="left" w:pos="990"/>
        </w:tabs>
        <w:spacing w:after="0"/>
        <w:ind w:firstLine="0"/>
        <w:jc w:val="both"/>
        <w:rPr>
          <w:rFonts w:ascii="Trebuchet MS" w:hAnsi="Trebuchet MS"/>
          <w:shd w:val="clear" w:color="auto" w:fill="FFFFFF"/>
          <w:lang w:val="pt-BR"/>
        </w:rPr>
      </w:pPr>
      <w:r w:rsidRPr="00102B17">
        <w:rPr>
          <w:rStyle w:val="slitbdy"/>
          <w:rFonts w:ascii="Trebuchet MS" w:hAnsi="Trebuchet MS"/>
          <w:color w:val="auto"/>
          <w:sz w:val="22"/>
          <w:szCs w:val="22"/>
          <w:lang w:val="pt-BR"/>
        </w:rPr>
        <w:t xml:space="preserve"> </w:t>
      </w:r>
      <w:r w:rsidR="005F0FDD" w:rsidRPr="00102B17">
        <w:rPr>
          <w:rStyle w:val="slitbdy"/>
          <w:rFonts w:ascii="Trebuchet MS" w:hAnsi="Trebuchet MS"/>
          <w:color w:val="auto"/>
          <w:sz w:val="22"/>
          <w:szCs w:val="22"/>
          <w:lang w:val="pt-BR"/>
        </w:rPr>
        <w:t>stabilirea şi aprobarea remuneraţiei directorilor sau directoratului;</w:t>
      </w:r>
    </w:p>
    <w:p w14:paraId="705A905E" w14:textId="697B818D" w:rsidR="005F0FDD" w:rsidRPr="00102B17" w:rsidRDefault="001D3572" w:rsidP="000002B3">
      <w:pPr>
        <w:pStyle w:val="ListParagraph"/>
        <w:numPr>
          <w:ilvl w:val="0"/>
          <w:numId w:val="13"/>
        </w:numPr>
        <w:tabs>
          <w:tab w:val="left" w:pos="990"/>
        </w:tabs>
        <w:spacing w:after="0"/>
        <w:ind w:firstLine="0"/>
        <w:jc w:val="both"/>
        <w:rPr>
          <w:rFonts w:ascii="Trebuchet MS" w:hAnsi="Trebuchet MS"/>
          <w:shd w:val="clear" w:color="auto" w:fill="FFFFFF"/>
        </w:rPr>
      </w:pPr>
      <w:r w:rsidRPr="00102B17">
        <w:rPr>
          <w:rStyle w:val="slitbdy"/>
          <w:rFonts w:ascii="Trebuchet MS" w:hAnsi="Trebuchet MS"/>
          <w:color w:val="auto"/>
          <w:sz w:val="22"/>
          <w:szCs w:val="22"/>
          <w:lang w:val="pt-BR"/>
        </w:rPr>
        <w:t xml:space="preserve"> </w:t>
      </w:r>
      <w:r w:rsidR="005F0FDD" w:rsidRPr="00102B17">
        <w:rPr>
          <w:rStyle w:val="slitbdy"/>
          <w:rFonts w:ascii="Trebuchet MS" w:hAnsi="Trebuchet MS"/>
          <w:color w:val="auto"/>
          <w:sz w:val="22"/>
          <w:szCs w:val="22"/>
        </w:rPr>
        <w:t>asigurarea că întreprinderea publică îşi îndeplineşte obligaţiile legale şi contractuale;</w:t>
      </w:r>
    </w:p>
    <w:p w14:paraId="5D615ACF" w14:textId="77777777" w:rsidR="005F0FDD" w:rsidRPr="00102B17" w:rsidRDefault="005F0FDD" w:rsidP="000002B3">
      <w:pPr>
        <w:pStyle w:val="ListParagraph"/>
        <w:numPr>
          <w:ilvl w:val="0"/>
          <w:numId w:val="13"/>
        </w:numPr>
        <w:tabs>
          <w:tab w:val="left" w:pos="1080"/>
        </w:tabs>
        <w:spacing w:after="0"/>
        <w:ind w:firstLine="0"/>
        <w:jc w:val="both"/>
        <w:rPr>
          <w:rStyle w:val="slitbdy"/>
          <w:rFonts w:ascii="Trebuchet MS" w:hAnsi="Trebuchet MS"/>
          <w:color w:val="auto"/>
          <w:sz w:val="22"/>
          <w:szCs w:val="22"/>
          <w:lang w:val="pt-BR"/>
        </w:rPr>
      </w:pPr>
      <w:r w:rsidRPr="00102B17">
        <w:rPr>
          <w:rStyle w:val="slitbdy"/>
          <w:rFonts w:ascii="Trebuchet MS" w:hAnsi="Trebuchet MS"/>
          <w:color w:val="auto"/>
          <w:sz w:val="22"/>
          <w:szCs w:val="22"/>
          <w:lang w:val="pt-BR"/>
        </w:rPr>
        <w:t>elaborarea şi transmiterea rapoartelor prevăzute de lege.</w:t>
      </w:r>
    </w:p>
    <w:p w14:paraId="7AE5B05B" w14:textId="71E6F937" w:rsidR="005F0FDD" w:rsidRPr="004A53F2" w:rsidRDefault="005F0FDD" w:rsidP="000002B3">
      <w:pPr>
        <w:pStyle w:val="ListParagraph"/>
        <w:numPr>
          <w:ilvl w:val="0"/>
          <w:numId w:val="13"/>
        </w:numPr>
        <w:tabs>
          <w:tab w:val="left" w:pos="1080"/>
        </w:tabs>
        <w:spacing w:after="0"/>
        <w:ind w:firstLine="0"/>
        <w:jc w:val="both"/>
        <w:rPr>
          <w:rStyle w:val="slitbdy"/>
          <w:rFonts w:ascii="Trebuchet MS" w:hAnsi="Trebuchet MS"/>
          <w:color w:val="auto"/>
          <w:sz w:val="22"/>
          <w:szCs w:val="22"/>
          <w:lang w:val="pt-BR"/>
        </w:rPr>
      </w:pPr>
      <w:r w:rsidRPr="004A53F2">
        <w:rPr>
          <w:rStyle w:val="slitbdy"/>
          <w:rFonts w:ascii="Trebuchet MS" w:hAnsi="Trebuchet MS"/>
          <w:color w:val="auto"/>
          <w:sz w:val="22"/>
          <w:szCs w:val="22"/>
          <w:lang w:val="pt-BR"/>
        </w:rPr>
        <w:t xml:space="preserve">În conformitate cu </w:t>
      </w:r>
      <w:r w:rsidRPr="004A53F2">
        <w:rPr>
          <w:rStyle w:val="slitbdy"/>
          <w:rFonts w:ascii="Trebuchet MS" w:hAnsi="Trebuchet MS"/>
          <w:b/>
          <w:bCs/>
          <w:i/>
          <w:iCs/>
          <w:color w:val="auto"/>
          <w:sz w:val="22"/>
          <w:szCs w:val="22"/>
          <w:lang w:val="pt-BR"/>
        </w:rPr>
        <w:t>actul constitutiv</w:t>
      </w:r>
      <w:r w:rsidR="004A53F2">
        <w:rPr>
          <w:rStyle w:val="slitbdy"/>
          <w:rFonts w:ascii="Trebuchet MS" w:hAnsi="Trebuchet MS"/>
          <w:b/>
          <w:bCs/>
          <w:i/>
          <w:iCs/>
          <w:color w:val="auto"/>
          <w:sz w:val="22"/>
          <w:szCs w:val="22"/>
          <w:lang w:val="pt-BR"/>
        </w:rPr>
        <w:t xml:space="preserve"> al societății</w:t>
      </w:r>
      <w:r w:rsidRPr="004A53F2">
        <w:rPr>
          <w:rStyle w:val="slitbdy"/>
          <w:rFonts w:ascii="Trebuchet MS" w:hAnsi="Trebuchet MS"/>
          <w:i/>
          <w:iCs/>
          <w:color w:val="auto"/>
          <w:sz w:val="22"/>
          <w:szCs w:val="22"/>
          <w:lang w:val="pt-BR"/>
        </w:rPr>
        <w:t>, Consiliul de administrație are următoarele competențe de bază:</w:t>
      </w:r>
    </w:p>
    <w:p w14:paraId="1118B77F" w14:textId="3BE738E8" w:rsidR="00424F2A" w:rsidRPr="00C35146" w:rsidRDefault="007F55E4"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pt-BR"/>
        </w:rPr>
        <w:t>aprobă regulamentul de organizare și funcționare al societății, precum și schema organizatorică a societății</w:t>
      </w:r>
      <w:r w:rsidR="00C35146">
        <w:rPr>
          <w:rFonts w:ascii="Trebuchet MS" w:hAnsi="Trebuchet MS" w:cs="Times New Roman"/>
          <w:i/>
          <w:iCs/>
          <w:lang w:val="ro-RO"/>
        </w:rPr>
        <w:t>;</w:t>
      </w:r>
    </w:p>
    <w:p w14:paraId="2FB08A7C" w14:textId="73F27C2A" w:rsidR="00C35146" w:rsidRPr="00424F2A" w:rsidRDefault="007F55E4"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ro-RO"/>
        </w:rPr>
        <w:t>stabilește direcțiile principale de activitate și de dezvoltare ale societății</w:t>
      </w:r>
      <w:r w:rsidR="00C35146">
        <w:rPr>
          <w:rFonts w:ascii="Trebuchet MS" w:hAnsi="Trebuchet MS" w:cs="Times New Roman"/>
          <w:i/>
          <w:iCs/>
          <w:lang w:val="ro-RO"/>
        </w:rPr>
        <w:t>;</w:t>
      </w:r>
    </w:p>
    <w:p w14:paraId="44D9FA2C" w14:textId="2B23E88D" w:rsidR="00424F2A" w:rsidRPr="00424F2A" w:rsidRDefault="007F55E4"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pt-BR"/>
        </w:rPr>
        <w:t>stabilește tactica și strategia de marketing</w:t>
      </w:r>
      <w:r w:rsidR="00C35146">
        <w:rPr>
          <w:rFonts w:ascii="Trebuchet MS" w:hAnsi="Trebuchet MS" w:cs="Times New Roman"/>
          <w:i/>
          <w:iCs/>
          <w:lang w:val="pt-BR"/>
        </w:rPr>
        <w:t>;</w:t>
      </w:r>
    </w:p>
    <w:p w14:paraId="51DD6659" w14:textId="39E01419" w:rsidR="005F0FDD" w:rsidRDefault="007F55E4"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aprobă planul de afaceri</w:t>
      </w:r>
      <w:r w:rsidR="00C35146">
        <w:rPr>
          <w:rFonts w:ascii="Trebuchet MS" w:hAnsi="Trebuchet MS" w:cs="Times New Roman"/>
          <w:i/>
          <w:iCs/>
          <w:lang w:val="it-IT"/>
        </w:rPr>
        <w:t>;</w:t>
      </w:r>
    </w:p>
    <w:p w14:paraId="464FBF5A" w14:textId="683E0803" w:rsidR="00C35146" w:rsidRDefault="007F55E4"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aprobă contractul colectiv de muncă din societate negociat de directorul general și o comisie desemnată de acesta, comisie a cărei componență va fi avizată de către</w:t>
      </w:r>
      <w:r w:rsidR="0049764D">
        <w:rPr>
          <w:rFonts w:ascii="Trebuchet MS" w:hAnsi="Trebuchet MS" w:cs="Times New Roman"/>
          <w:i/>
          <w:iCs/>
          <w:lang w:val="it-IT"/>
        </w:rPr>
        <w:t xml:space="preserve"> consiliul de adminstrație</w:t>
      </w:r>
      <w:r w:rsidR="00C35146">
        <w:rPr>
          <w:rFonts w:ascii="Trebuchet MS" w:hAnsi="Trebuchet MS" w:cs="Times New Roman"/>
          <w:i/>
          <w:iCs/>
          <w:lang w:val="it-IT"/>
        </w:rPr>
        <w:t>;</w:t>
      </w:r>
    </w:p>
    <w:p w14:paraId="6B0E84C5" w14:textId="78BAA7B4" w:rsidR="00C35146" w:rsidRDefault="0049764D"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răspunde de administrarea patrimoniului societății, cu respectarea prevederilor legale</w:t>
      </w:r>
      <w:r w:rsidR="00C35146">
        <w:rPr>
          <w:rFonts w:ascii="Trebuchet MS" w:hAnsi="Trebuchet MS" w:cs="Times New Roman"/>
          <w:i/>
          <w:iCs/>
          <w:lang w:val="it-IT"/>
        </w:rPr>
        <w:t>;</w:t>
      </w:r>
    </w:p>
    <w:p w14:paraId="79AEC935" w14:textId="6FD4DEBC" w:rsidR="00C35146" w:rsidRDefault="0049764D"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supraveghează operațiunile de încasări și plăți, potrivit competențelor acordate</w:t>
      </w:r>
      <w:r w:rsidR="00C35146">
        <w:rPr>
          <w:rFonts w:ascii="Trebuchet MS" w:hAnsi="Trebuchet MS" w:cs="Times New Roman"/>
          <w:i/>
          <w:iCs/>
          <w:lang w:val="it-IT"/>
        </w:rPr>
        <w:t>;</w:t>
      </w:r>
    </w:p>
    <w:p w14:paraId="4BB6D0BD" w14:textId="359A93AF" w:rsidR="00C35146" w:rsidRDefault="0049764D"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aprobă încheierea sau rezilierea de contracte de închiriere (luarea în/darea cu chirie), în limitele prevăzute de lege</w:t>
      </w:r>
      <w:r w:rsidR="00C35146">
        <w:rPr>
          <w:rFonts w:ascii="Trebuchet MS" w:hAnsi="Trebuchet MS" w:cs="Times New Roman"/>
          <w:i/>
          <w:iCs/>
          <w:lang w:val="it-IT"/>
        </w:rPr>
        <w:t>;</w:t>
      </w:r>
    </w:p>
    <w:p w14:paraId="0925E6BE" w14:textId="4B65A536" w:rsidR="00C35146" w:rsidRDefault="0049764D"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aprobă încheierea sau rezilierea contractelor, potrivit competențelor acordate și, după caz, cu obținerea avizelor prealabile impuse de legislația în vigoare</w:t>
      </w:r>
      <w:r w:rsidR="00C71402">
        <w:rPr>
          <w:rFonts w:ascii="Trebuchet MS" w:hAnsi="Trebuchet MS" w:cs="Times New Roman"/>
          <w:i/>
          <w:iCs/>
          <w:lang w:val="it-IT"/>
        </w:rPr>
        <w:t>;</w:t>
      </w:r>
    </w:p>
    <w:p w14:paraId="481B8AA5" w14:textId="3CE8FF64" w:rsidR="00C71402" w:rsidRDefault="0049764D"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analizează și supune aprobării adunării generale a acționarilor, contractele de asociere cu terții</w:t>
      </w:r>
      <w:r w:rsidR="00C71402">
        <w:rPr>
          <w:rFonts w:ascii="Trebuchet MS" w:hAnsi="Trebuchet MS" w:cs="Times New Roman"/>
          <w:i/>
          <w:iCs/>
          <w:lang w:val="it-IT"/>
        </w:rPr>
        <w:t>;</w:t>
      </w:r>
    </w:p>
    <w:p w14:paraId="7D47D713" w14:textId="7AFFAAE0" w:rsidR="00C71402" w:rsidRPr="009C3B16" w:rsidRDefault="0049764D"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supune anual analizei și aprobării a</w:t>
      </w:r>
      <w:r w:rsidR="009C3B16">
        <w:rPr>
          <w:rFonts w:ascii="Trebuchet MS" w:hAnsi="Trebuchet MS" w:cs="Times New Roman"/>
          <w:i/>
          <w:iCs/>
          <w:lang w:val="it-IT"/>
        </w:rPr>
        <w:t>dunării generale a acționarilor, în termen de cel mult 4 luni de la încheierea exercițiului financiar, raportul cu privire la activitatea societății, situațiile financiare anuale pentru anul precedent</w:t>
      </w:r>
      <w:r w:rsidR="00C71402">
        <w:rPr>
          <w:rFonts w:ascii="Trebuchet MS" w:hAnsi="Trebuchet MS" w:cs="Times New Roman"/>
          <w:i/>
          <w:iCs/>
          <w:sz w:val="20"/>
          <w:lang w:val="it-IT"/>
        </w:rPr>
        <w:t>;</w:t>
      </w:r>
    </w:p>
    <w:p w14:paraId="1ED32E73" w14:textId="4A264F07" w:rsidR="009C3B16" w:rsidRPr="009C3B16" w:rsidRDefault="009C3B16" w:rsidP="009C3B16">
      <w:pPr>
        <w:tabs>
          <w:tab w:val="left" w:pos="993"/>
        </w:tabs>
        <w:ind w:left="720"/>
        <w:jc w:val="both"/>
        <w:rPr>
          <w:rFonts w:ascii="Trebuchet MS" w:hAnsi="Trebuchet MS" w:cs="Times New Roman"/>
          <w:i/>
          <w:iCs/>
          <w:sz w:val="22"/>
          <w:szCs w:val="22"/>
          <w:lang w:val="it-IT"/>
        </w:rPr>
      </w:pPr>
      <w:r w:rsidRPr="009C3B16">
        <w:rPr>
          <w:rFonts w:ascii="Trebuchet MS" w:hAnsi="Trebuchet MS" w:cs="Times New Roman"/>
          <w:b/>
          <w:i/>
          <w:iCs/>
          <w:sz w:val="22"/>
          <w:szCs w:val="22"/>
          <w:lang w:val="it-IT"/>
        </w:rPr>
        <w:t>k</w:t>
      </w:r>
      <w:r w:rsidRPr="009C3B16">
        <w:rPr>
          <w:rFonts w:ascii="Trebuchet MS" w:hAnsi="Trebuchet MS" w:cs="Times New Roman"/>
          <w:b/>
          <w:i/>
          <w:iCs/>
          <w:sz w:val="22"/>
          <w:szCs w:val="22"/>
          <w:vertAlign w:val="superscript"/>
          <w:lang w:val="it-IT"/>
        </w:rPr>
        <w:t>1</w:t>
      </w:r>
      <w:r w:rsidRPr="009C3B16">
        <w:rPr>
          <w:rFonts w:ascii="Trebuchet MS" w:hAnsi="Trebuchet MS" w:cs="Times New Roman"/>
          <w:i/>
          <w:iCs/>
          <w:sz w:val="22"/>
          <w:szCs w:val="22"/>
          <w:lang w:val="it-IT"/>
        </w:rPr>
        <w:t>) supune anual analizei și aprobării adunării generale a acționarilor</w:t>
      </w:r>
      <w:r>
        <w:rPr>
          <w:rFonts w:ascii="Trebuchet MS" w:hAnsi="Trebuchet MS" w:cs="Times New Roman"/>
          <w:i/>
          <w:iCs/>
          <w:sz w:val="22"/>
          <w:szCs w:val="22"/>
          <w:lang w:val="it-IT"/>
        </w:rPr>
        <w:t xml:space="preserve"> proiectul de program de activitate și proiectul de buget al societății, potrivit legii;</w:t>
      </w:r>
    </w:p>
    <w:p w14:paraId="2A669206" w14:textId="49807C4F" w:rsidR="00C71402" w:rsidRDefault="009C3B16"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reprezintă, prin președinte, societatea în relațiile cu directorii</w:t>
      </w:r>
      <w:r w:rsidR="00C71402">
        <w:rPr>
          <w:rFonts w:ascii="Trebuchet MS" w:hAnsi="Trebuchet MS" w:cs="Times New Roman"/>
          <w:i/>
          <w:iCs/>
          <w:lang w:val="it-IT"/>
        </w:rPr>
        <w:t>;</w:t>
      </w:r>
    </w:p>
    <w:p w14:paraId="3B196384" w14:textId="4EB7994A" w:rsidR="00C71402" w:rsidRDefault="009C3B16"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lastRenderedPageBreak/>
        <w:t>stabilește politicile contabile și sistemul de control financiar și aprobă planificarea financiară</w:t>
      </w:r>
      <w:r w:rsidR="00C71402">
        <w:rPr>
          <w:rFonts w:ascii="Trebuchet MS" w:hAnsi="Trebuchet MS" w:cs="Times New Roman"/>
          <w:i/>
          <w:iCs/>
          <w:lang w:val="it-IT"/>
        </w:rPr>
        <w:t>;</w:t>
      </w:r>
    </w:p>
    <w:p w14:paraId="65B67757" w14:textId="3637CEF1" w:rsidR="00C71402" w:rsidRDefault="009C3B16"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introduce cererea pentru deschiderea procedurii insolvenței societății, potrivit legislației specifice în vigoare</w:t>
      </w:r>
      <w:r w:rsidR="00C71402">
        <w:rPr>
          <w:rFonts w:ascii="Trebuchet MS" w:hAnsi="Trebuchet MS" w:cs="Times New Roman"/>
          <w:i/>
          <w:iCs/>
          <w:lang w:val="it-IT"/>
        </w:rPr>
        <w:t>;</w:t>
      </w:r>
    </w:p>
    <w:p w14:paraId="1A5A5125" w14:textId="4DC292D3" w:rsidR="00C71402" w:rsidRDefault="009C3B16"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numește, revocă directorii societății, supraveghează activitatea directorilor și le stabilește remunerația și atribuțiile</w:t>
      </w:r>
      <w:r w:rsidR="00C71402">
        <w:rPr>
          <w:rFonts w:ascii="Trebuchet MS" w:hAnsi="Trebuchet MS" w:cs="Times New Roman"/>
          <w:i/>
          <w:iCs/>
          <w:lang w:val="it-IT"/>
        </w:rPr>
        <w:t>;</w:t>
      </w:r>
    </w:p>
    <w:p w14:paraId="3415B116" w14:textId="63C3AC73" w:rsidR="00C71402" w:rsidRDefault="009C3B16" w:rsidP="000002B3">
      <w:pPr>
        <w:pStyle w:val="ListParagraph"/>
        <w:numPr>
          <w:ilvl w:val="0"/>
          <w:numId w:val="29"/>
        </w:numPr>
        <w:tabs>
          <w:tab w:val="left" w:pos="993"/>
        </w:tabs>
        <w:spacing w:after="0"/>
        <w:jc w:val="both"/>
        <w:rPr>
          <w:rFonts w:ascii="Trebuchet MS" w:hAnsi="Trebuchet MS" w:cs="Times New Roman"/>
          <w:i/>
          <w:iCs/>
          <w:lang w:val="it-IT"/>
        </w:rPr>
      </w:pPr>
      <w:r>
        <w:rPr>
          <w:rFonts w:ascii="Trebuchet MS" w:hAnsi="Trebuchet MS" w:cs="Times New Roman"/>
          <w:i/>
          <w:iCs/>
          <w:lang w:val="it-IT"/>
        </w:rPr>
        <w:t>exercită orice alte atribuții și rezolvă orice alte probleme stabilite de adunarea generală a acționarilor sau prevăzute de lege.</w:t>
      </w:r>
    </w:p>
    <w:p w14:paraId="7064162B" w14:textId="5C67F7A4" w:rsidR="005F0FDD" w:rsidRPr="00102B17" w:rsidRDefault="005F0FDD" w:rsidP="00CE2FF5">
      <w:pPr>
        <w:pStyle w:val="Heading2"/>
      </w:pPr>
      <w:r w:rsidRPr="00102B17">
        <w:t xml:space="preserve">8. CONDIŢIILE MODIFICĂRII, ÎNCETĂRII ŞI </w:t>
      </w:r>
      <w:bookmarkStart w:id="3" w:name="_Hlk168295225"/>
      <w:r w:rsidRPr="00102B17">
        <w:t>REÎNNOIRII MANDATULUI</w:t>
      </w:r>
      <w:r w:rsidR="00B403B7">
        <w:t xml:space="preserve"> </w:t>
      </w:r>
      <w:bookmarkEnd w:id="3"/>
      <w:r w:rsidRPr="00102B17">
        <w:t>SE STIPULEAZĂ URMĂTOARELE:</w:t>
      </w:r>
    </w:p>
    <w:p w14:paraId="4AB368EE" w14:textId="77777777" w:rsidR="005F0FDD" w:rsidRPr="00102B17" w:rsidRDefault="005F0FDD" w:rsidP="004C791C">
      <w:pPr>
        <w:spacing w:line="276" w:lineRule="auto"/>
        <w:jc w:val="both"/>
        <w:rPr>
          <w:rFonts w:ascii="Trebuchet MS" w:hAnsi="Trebuchet MS"/>
          <w:color w:val="auto"/>
          <w:sz w:val="22"/>
          <w:szCs w:val="22"/>
          <w:specVanish/>
        </w:rPr>
      </w:pPr>
    </w:p>
    <w:p w14:paraId="5FCD4F4C" w14:textId="77777777" w:rsidR="005F0FDD" w:rsidRPr="00102B17" w:rsidRDefault="005F0FDD" w:rsidP="004C791C">
      <w:pPr>
        <w:spacing w:line="276" w:lineRule="auto"/>
        <w:ind w:left="225"/>
        <w:jc w:val="both"/>
        <w:rPr>
          <w:rStyle w:val="slitbdy"/>
          <w:rFonts w:ascii="Trebuchet MS" w:hAnsi="Trebuchet MS"/>
          <w:i/>
          <w:iCs/>
          <w:color w:val="auto"/>
          <w:sz w:val="22"/>
          <w:szCs w:val="22"/>
        </w:rPr>
      </w:pPr>
      <w:r w:rsidRPr="00102B17">
        <w:rPr>
          <w:rStyle w:val="slitttl1"/>
          <w:rFonts w:ascii="Trebuchet MS" w:eastAsia="Times New Roman" w:hAnsi="Trebuchet MS"/>
          <w:i/>
          <w:iCs/>
          <w:color w:val="auto"/>
          <w:sz w:val="22"/>
          <w:szCs w:val="22"/>
          <w:specVanish w:val="0"/>
        </w:rPr>
        <w:t>8.1.C</w:t>
      </w:r>
      <w:r w:rsidRPr="00102B17">
        <w:rPr>
          <w:rStyle w:val="slitbdy"/>
          <w:rFonts w:ascii="Trebuchet MS" w:eastAsia="Times New Roman" w:hAnsi="Trebuchet MS"/>
          <w:b/>
          <w:bCs/>
          <w:i/>
          <w:iCs/>
          <w:color w:val="auto"/>
          <w:sz w:val="22"/>
          <w:szCs w:val="22"/>
        </w:rPr>
        <w:t>ondiţiile de modificare a contractului de mandat</w:t>
      </w:r>
      <w:r w:rsidRPr="00102B17">
        <w:rPr>
          <w:rStyle w:val="slitbdy"/>
          <w:rFonts w:ascii="Trebuchet MS" w:eastAsia="Times New Roman" w:hAnsi="Trebuchet MS"/>
          <w:i/>
          <w:iCs/>
          <w:color w:val="auto"/>
          <w:sz w:val="22"/>
          <w:szCs w:val="22"/>
        </w:rPr>
        <w:t>:</w:t>
      </w:r>
    </w:p>
    <w:p w14:paraId="6267F278" w14:textId="77777777" w:rsidR="005F0FDD" w:rsidRPr="00102B17" w:rsidRDefault="005F0FDD" w:rsidP="000002B3">
      <w:pPr>
        <w:pStyle w:val="ListParagraph"/>
        <w:numPr>
          <w:ilvl w:val="1"/>
          <w:numId w:val="14"/>
        </w:numPr>
        <w:tabs>
          <w:tab w:val="left" w:pos="851"/>
        </w:tabs>
        <w:spacing w:after="0"/>
        <w:ind w:left="567"/>
        <w:jc w:val="both"/>
        <w:rPr>
          <w:rFonts w:ascii="Trebuchet MS" w:hAnsi="Trebuchet MS"/>
          <w:i/>
          <w:iCs/>
          <w:lang w:val="ro-RO"/>
        </w:rPr>
      </w:pPr>
      <w:r w:rsidRPr="00102B17">
        <w:rPr>
          <w:rStyle w:val="slinbdy"/>
          <w:rFonts w:ascii="Trebuchet MS" w:hAnsi="Trebuchet MS"/>
          <w:i/>
          <w:iCs/>
          <w:color w:val="auto"/>
          <w:sz w:val="22"/>
          <w:szCs w:val="22"/>
          <w:lang w:val="ro-RO"/>
        </w:rPr>
        <w:t>prin acordul părţilor exprimat printr-un act adiţional încheiat cu respectarea condiţiilor de fond şi formă prevăzute de lege la încheierea acestuia;</w:t>
      </w:r>
    </w:p>
    <w:p w14:paraId="1C2F6938" w14:textId="68F86089" w:rsidR="005F0FDD" w:rsidRDefault="005F0FDD" w:rsidP="000002B3">
      <w:pPr>
        <w:pStyle w:val="ListParagraph"/>
        <w:numPr>
          <w:ilvl w:val="1"/>
          <w:numId w:val="14"/>
        </w:numPr>
        <w:tabs>
          <w:tab w:val="left" w:pos="851"/>
        </w:tabs>
        <w:spacing w:after="0"/>
        <w:ind w:left="567"/>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ca urmare a modificărilor legislative de natură a afecta prevederile contractuale în vigoare</w:t>
      </w:r>
      <w:r w:rsidR="006F04F3" w:rsidRPr="00102B17">
        <w:rPr>
          <w:rStyle w:val="slinbdy"/>
          <w:rFonts w:ascii="Trebuchet MS" w:hAnsi="Trebuchet MS"/>
          <w:i/>
          <w:iCs/>
          <w:color w:val="auto"/>
          <w:sz w:val="22"/>
          <w:szCs w:val="22"/>
          <w:lang w:val="ro-RO"/>
        </w:rPr>
        <w:t xml:space="preserve"> la data prezentei precum și cele</w:t>
      </w:r>
      <w:r w:rsidRPr="00102B17">
        <w:rPr>
          <w:rStyle w:val="slinbdy"/>
          <w:rFonts w:ascii="Trebuchet MS" w:hAnsi="Trebuchet MS"/>
          <w:i/>
          <w:iCs/>
          <w:color w:val="auto"/>
          <w:sz w:val="22"/>
          <w:szCs w:val="22"/>
          <w:lang w:val="ro-RO"/>
        </w:rPr>
        <w:t xml:space="preserve"> ulterioare încheierii acestuia şi care sunt aplicabile</w:t>
      </w:r>
      <w:r w:rsidR="006F04F3" w:rsidRPr="00102B17">
        <w:rPr>
          <w:rStyle w:val="slinbdy"/>
          <w:rFonts w:ascii="Trebuchet MS" w:hAnsi="Trebuchet MS"/>
          <w:i/>
          <w:iCs/>
          <w:color w:val="auto"/>
          <w:sz w:val="22"/>
          <w:szCs w:val="22"/>
          <w:lang w:val="ro-RO"/>
        </w:rPr>
        <w:t xml:space="preserve"> societății</w:t>
      </w:r>
      <w:r w:rsidRPr="00102B17">
        <w:rPr>
          <w:rStyle w:val="slinbdy"/>
          <w:rFonts w:ascii="Trebuchet MS" w:hAnsi="Trebuchet MS"/>
          <w:i/>
          <w:iCs/>
          <w:color w:val="auto"/>
          <w:sz w:val="22"/>
          <w:szCs w:val="22"/>
          <w:lang w:val="ro-RO"/>
        </w:rPr>
        <w:t xml:space="preserve">; </w:t>
      </w:r>
    </w:p>
    <w:p w14:paraId="3FF95CAB" w14:textId="77777777" w:rsidR="00EB1CFC" w:rsidRPr="00102B17" w:rsidRDefault="00EB1CFC" w:rsidP="00EB1CFC">
      <w:pPr>
        <w:pStyle w:val="ListParagraph"/>
        <w:tabs>
          <w:tab w:val="left" w:pos="851"/>
        </w:tabs>
        <w:spacing w:after="0"/>
        <w:ind w:left="567"/>
        <w:jc w:val="both"/>
        <w:rPr>
          <w:rFonts w:ascii="Trebuchet MS" w:hAnsi="Trebuchet MS"/>
          <w:i/>
          <w:iCs/>
          <w:shd w:val="clear" w:color="auto" w:fill="FFFFFF"/>
          <w:lang w:val="ro-RO"/>
        </w:rPr>
      </w:pPr>
    </w:p>
    <w:p w14:paraId="61E43B52" w14:textId="77777777" w:rsidR="005F0FDD" w:rsidRPr="00102B17" w:rsidRDefault="005F0FDD" w:rsidP="004C791C">
      <w:pPr>
        <w:spacing w:line="276" w:lineRule="auto"/>
        <w:ind w:left="225"/>
        <w:jc w:val="both"/>
        <w:rPr>
          <w:rStyle w:val="slitbdy"/>
          <w:rFonts w:ascii="Trebuchet MS" w:hAnsi="Trebuchet MS"/>
          <w:b/>
          <w:bCs/>
          <w:i/>
          <w:iCs/>
          <w:color w:val="auto"/>
          <w:sz w:val="22"/>
          <w:szCs w:val="22"/>
        </w:rPr>
      </w:pPr>
      <w:r w:rsidRPr="00102B17">
        <w:rPr>
          <w:rStyle w:val="slitttl1"/>
          <w:rFonts w:ascii="Trebuchet MS" w:eastAsia="Times New Roman" w:hAnsi="Trebuchet MS"/>
          <w:i/>
          <w:iCs/>
          <w:color w:val="auto"/>
          <w:sz w:val="22"/>
          <w:szCs w:val="22"/>
          <w:specVanish w:val="0"/>
        </w:rPr>
        <w:t>8.2.</w:t>
      </w:r>
      <w:r w:rsidRPr="00102B17">
        <w:rPr>
          <w:rStyle w:val="slitttl1"/>
          <w:rFonts w:ascii="Trebuchet MS" w:eastAsia="Times New Roman" w:hAnsi="Trebuchet MS"/>
          <w:b w:val="0"/>
          <w:bCs w:val="0"/>
          <w:i/>
          <w:iCs/>
          <w:color w:val="auto"/>
          <w:sz w:val="22"/>
          <w:szCs w:val="22"/>
          <w:specVanish w:val="0"/>
        </w:rPr>
        <w:t>C</w:t>
      </w:r>
      <w:r w:rsidRPr="00102B17">
        <w:rPr>
          <w:rStyle w:val="slitbdy"/>
          <w:rFonts w:ascii="Trebuchet MS" w:eastAsia="Times New Roman" w:hAnsi="Trebuchet MS"/>
          <w:b/>
          <w:bCs/>
          <w:i/>
          <w:iCs/>
          <w:color w:val="auto"/>
          <w:sz w:val="22"/>
          <w:szCs w:val="22"/>
        </w:rPr>
        <w:t>ondiţiile de încetare a contractului de mandat:</w:t>
      </w:r>
    </w:p>
    <w:p w14:paraId="0BC4988D"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expirarea duratei pentru care a fost încheiat, dacă acesta nu a fost reînnoit în condiţiile legii;</w:t>
      </w:r>
    </w:p>
    <w:p w14:paraId="101D11F2" w14:textId="2E406A45" w:rsidR="005F0FDD" w:rsidRPr="00102B17" w:rsidRDefault="004A5DDF"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4A5DDF">
        <w:rPr>
          <w:rStyle w:val="slinbdy"/>
          <w:rFonts w:ascii="Trebuchet MS" w:hAnsi="Trebuchet MS"/>
          <w:i/>
          <w:iCs/>
          <w:color w:val="auto"/>
          <w:sz w:val="22"/>
          <w:szCs w:val="22"/>
          <w:lang w:val="ro-RO"/>
        </w:rPr>
        <w:t>demisia/</w:t>
      </w:r>
      <w:r w:rsidR="00EB1CFC" w:rsidRPr="004A5DDF">
        <w:rPr>
          <w:rStyle w:val="slinbdy"/>
          <w:rFonts w:ascii="Trebuchet MS" w:hAnsi="Trebuchet MS"/>
          <w:i/>
          <w:iCs/>
          <w:color w:val="auto"/>
          <w:sz w:val="22"/>
          <w:szCs w:val="22"/>
          <w:lang w:val="ro-RO"/>
        </w:rPr>
        <w:t xml:space="preserve">renunţarea Administratorului la mandat din cauze neimputabile, prin transmiterea de către Mandatar a unei notificări cu cel puţin 10 zile </w:t>
      </w:r>
      <w:r w:rsidRPr="004A5DDF">
        <w:rPr>
          <w:rStyle w:val="slinbdy"/>
          <w:rFonts w:ascii="Trebuchet MS" w:hAnsi="Trebuchet MS"/>
          <w:i/>
          <w:iCs/>
          <w:color w:val="auto"/>
          <w:sz w:val="22"/>
          <w:szCs w:val="22"/>
          <w:lang w:val="ro-RO"/>
        </w:rPr>
        <w:t>lucrăto</w:t>
      </w:r>
      <w:r>
        <w:rPr>
          <w:rStyle w:val="slinbdy"/>
          <w:rFonts w:ascii="Trebuchet MS" w:hAnsi="Trebuchet MS"/>
          <w:i/>
          <w:iCs/>
          <w:color w:val="auto"/>
          <w:sz w:val="22"/>
          <w:szCs w:val="22"/>
          <w:lang w:val="ro-RO"/>
        </w:rPr>
        <w:t xml:space="preserve">are </w:t>
      </w:r>
      <w:r w:rsidR="00EB1CFC" w:rsidRPr="004A5DDF">
        <w:rPr>
          <w:rStyle w:val="slinbdy"/>
          <w:rFonts w:ascii="Trebuchet MS" w:hAnsi="Trebuchet MS"/>
          <w:i/>
          <w:iCs/>
          <w:color w:val="auto"/>
          <w:sz w:val="22"/>
          <w:szCs w:val="22"/>
          <w:lang w:val="ro-RO"/>
        </w:rPr>
        <w:t>anterior datei la care încetarea va produce efecte, Mandantul putând renunța la acest termen;</w:t>
      </w:r>
    </w:p>
    <w:p w14:paraId="464637A5"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decesul administratorului;</w:t>
      </w:r>
    </w:p>
    <w:p w14:paraId="0ED1A0C4"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neîndeplinirea indicatorilor-cheie de performanţă înscrişi în contractul de mandat, din motive imputabile administratorului;</w:t>
      </w:r>
    </w:p>
    <w:p w14:paraId="1B11414B"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deschiderea procedurii insolvenţei generale sau a falimentului;</w:t>
      </w:r>
    </w:p>
    <w:p w14:paraId="000295AB"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încălcarea dispoziţiilor legale privind conflictele de interese, incompatibilităţile, inclusiv a criteriilor de integritate prevăzute de Codul de etică al întreprinderii publice, a obligaţiilor de neconcurenţă;</w:t>
      </w:r>
    </w:p>
    <w:p w14:paraId="7E34762B"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încălcarea obligaţiilor de confidenţialitate privind orice informaţie financiară şi/sau comercială calificată ca fiind confidenţială sau privilegiată potrivit normelor legale sau obligaţiilor contractuale asumate de întreprinderea publică;</w:t>
      </w:r>
    </w:p>
    <w:p w14:paraId="3DA6408A" w14:textId="77777777" w:rsidR="005F0FDD" w:rsidRPr="00102B17"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în cazul pornirii acţiunii în răspundere contra membrilor Consiliului, mandatul acestora încetează de drept.</w:t>
      </w:r>
    </w:p>
    <w:p w14:paraId="55BC66EC" w14:textId="5276AAD2" w:rsidR="005F0FDD" w:rsidRPr="00EB1CFC" w:rsidRDefault="005F0FDD"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rPr>
        <w:t>retragerea/neacordarea autorizaţiei ORNISS, în cazul în care aceasta este necesară și obligatorie;</w:t>
      </w:r>
    </w:p>
    <w:p w14:paraId="37C53F21" w14:textId="2B7A2662" w:rsidR="005F0FDD" w:rsidRPr="00102B17" w:rsidRDefault="00B70920"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Pr>
          <w:rStyle w:val="slinbdy"/>
          <w:rFonts w:ascii="Trebuchet MS" w:hAnsi="Trebuchet MS"/>
          <w:i/>
          <w:iCs/>
          <w:color w:val="auto"/>
          <w:sz w:val="22"/>
          <w:szCs w:val="22"/>
          <w:lang w:val="pt-BR"/>
        </w:rPr>
        <w:t xml:space="preserve"> </w:t>
      </w:r>
      <w:r w:rsidR="005F0FDD" w:rsidRPr="00102B17">
        <w:rPr>
          <w:rStyle w:val="slinbdy"/>
          <w:rFonts w:ascii="Trebuchet MS" w:hAnsi="Trebuchet MS"/>
          <w:i/>
          <w:iCs/>
          <w:color w:val="auto"/>
          <w:sz w:val="22"/>
          <w:szCs w:val="22"/>
          <w:lang w:val="pt-BR"/>
        </w:rPr>
        <w:t>de drept, în alte cauze prevăzute de Cadrul legal aplicabil;</w:t>
      </w:r>
    </w:p>
    <w:p w14:paraId="2513B533" w14:textId="02CDC7E4" w:rsidR="005F0FDD" w:rsidRPr="00102B17" w:rsidRDefault="00B70920" w:rsidP="000002B3">
      <w:pPr>
        <w:pStyle w:val="ListParagraph"/>
        <w:numPr>
          <w:ilvl w:val="2"/>
          <w:numId w:val="15"/>
        </w:numPr>
        <w:spacing w:after="0"/>
        <w:ind w:left="993"/>
        <w:jc w:val="both"/>
        <w:rPr>
          <w:rStyle w:val="slinbdy"/>
          <w:rFonts w:ascii="Trebuchet MS" w:hAnsi="Trebuchet MS"/>
          <w:i/>
          <w:iCs/>
          <w:color w:val="auto"/>
          <w:sz w:val="22"/>
          <w:szCs w:val="22"/>
          <w:lang w:val="ro-RO"/>
        </w:rPr>
      </w:pPr>
      <w:r>
        <w:rPr>
          <w:rStyle w:val="slinbdy"/>
          <w:rFonts w:ascii="Trebuchet MS" w:hAnsi="Trebuchet MS"/>
          <w:i/>
          <w:iCs/>
          <w:color w:val="auto"/>
          <w:sz w:val="22"/>
          <w:szCs w:val="22"/>
          <w:lang w:val="pt-BR"/>
        </w:rPr>
        <w:t xml:space="preserve"> </w:t>
      </w:r>
      <w:r w:rsidR="005F0FDD" w:rsidRPr="00102B17">
        <w:rPr>
          <w:rStyle w:val="slinbdy"/>
          <w:rFonts w:ascii="Trebuchet MS" w:hAnsi="Trebuchet MS"/>
          <w:i/>
          <w:iCs/>
          <w:color w:val="auto"/>
          <w:sz w:val="22"/>
          <w:szCs w:val="22"/>
          <w:lang w:val="pt-BR"/>
        </w:rPr>
        <w:t>acordul de voinţă al părţilor</w:t>
      </w:r>
    </w:p>
    <w:p w14:paraId="6F028DBF" w14:textId="13280ED5" w:rsidR="00B403B7" w:rsidRPr="00B403B7" w:rsidRDefault="00B70920" w:rsidP="000002B3">
      <w:pPr>
        <w:pStyle w:val="ListParagraph"/>
        <w:numPr>
          <w:ilvl w:val="2"/>
          <w:numId w:val="15"/>
        </w:numPr>
        <w:spacing w:after="0"/>
        <w:ind w:left="993"/>
        <w:jc w:val="both"/>
        <w:rPr>
          <w:rFonts w:ascii="Trebuchet MS" w:hAnsi="Trebuchet MS"/>
          <w:i/>
          <w:iCs/>
          <w:shd w:val="clear" w:color="auto" w:fill="FFFFFF"/>
          <w:lang w:val="ro-RO"/>
        </w:rPr>
      </w:pPr>
      <w:r>
        <w:rPr>
          <w:rStyle w:val="slinbdy"/>
          <w:rFonts w:ascii="Trebuchet MS" w:hAnsi="Trebuchet MS"/>
          <w:i/>
          <w:iCs/>
          <w:color w:val="auto"/>
          <w:sz w:val="22"/>
          <w:szCs w:val="22"/>
          <w:lang w:val="ro-RO"/>
        </w:rPr>
        <w:t xml:space="preserve"> </w:t>
      </w:r>
      <w:r w:rsidR="005F0FDD" w:rsidRPr="00102B17">
        <w:rPr>
          <w:rStyle w:val="slinbdy"/>
          <w:rFonts w:ascii="Trebuchet MS" w:hAnsi="Trebuchet MS"/>
          <w:i/>
          <w:iCs/>
          <w:color w:val="auto"/>
          <w:sz w:val="22"/>
          <w:szCs w:val="22"/>
          <w:lang w:val="ro-RO"/>
        </w:rPr>
        <w:t xml:space="preserve">în cazul în care Administratorul este în Imposibilitate Definitivă de Exercitare a Mandatului/Impediment Legal încetarea va produce efecte de la data expirării termenului de </w:t>
      </w:r>
      <w:r>
        <w:rPr>
          <w:rStyle w:val="slinbdy"/>
          <w:rFonts w:ascii="Trebuchet MS" w:hAnsi="Trebuchet MS"/>
          <w:i/>
          <w:iCs/>
          <w:color w:val="auto"/>
          <w:sz w:val="22"/>
          <w:szCs w:val="22"/>
          <w:lang w:val="ro-RO"/>
        </w:rPr>
        <w:t>1</w:t>
      </w:r>
      <w:r w:rsidR="005F0FDD" w:rsidRPr="00102B17">
        <w:rPr>
          <w:rStyle w:val="slinbdy"/>
          <w:rFonts w:ascii="Trebuchet MS" w:hAnsi="Trebuchet MS"/>
          <w:i/>
          <w:iCs/>
          <w:color w:val="auto"/>
          <w:sz w:val="22"/>
          <w:szCs w:val="22"/>
          <w:lang w:val="ro-RO"/>
        </w:rPr>
        <w:t>0 de zile consecutive de incapacitate. În acest sens, Mandatarul este obligat să notifice de îndată Societatea cu privire la starea de incapacitate fizică/imposibilitate şi să anexeze</w:t>
      </w:r>
      <w:r w:rsidR="005F0FDD" w:rsidRPr="00102B17">
        <w:rPr>
          <w:rFonts w:ascii="Trebuchet MS" w:eastAsia="MS Mincho" w:hAnsi="Trebuchet MS"/>
          <w:i/>
          <w:iCs/>
          <w:lang w:val="ro-RO"/>
        </w:rPr>
        <w:t xml:space="preserve"> dovezile aferente. </w:t>
      </w:r>
    </w:p>
    <w:p w14:paraId="5428AF3E" w14:textId="77777777" w:rsidR="00B403B7" w:rsidRPr="00B61EFE" w:rsidRDefault="00B403B7" w:rsidP="00B403B7">
      <w:pPr>
        <w:pStyle w:val="ListParagraph"/>
        <w:spacing w:after="0"/>
        <w:ind w:left="993"/>
        <w:jc w:val="both"/>
        <w:rPr>
          <w:rStyle w:val="slitttl1"/>
          <w:rFonts w:ascii="Trebuchet MS" w:hAnsi="Trebuchet MS"/>
          <w:b w:val="0"/>
          <w:bCs w:val="0"/>
          <w:i/>
          <w:iCs/>
          <w:color w:val="auto"/>
          <w:sz w:val="22"/>
          <w:szCs w:val="22"/>
          <w:lang w:val="ro-RO"/>
        </w:rPr>
      </w:pPr>
    </w:p>
    <w:p w14:paraId="1A47060D" w14:textId="74256EAD" w:rsidR="00B403B7" w:rsidRPr="00B61EFE" w:rsidRDefault="005F0FDD" w:rsidP="00B403B7">
      <w:pPr>
        <w:spacing w:line="276" w:lineRule="auto"/>
        <w:ind w:left="225"/>
        <w:jc w:val="both"/>
        <w:rPr>
          <w:rStyle w:val="slitttl1"/>
          <w:rFonts w:ascii="Trebuchet MS" w:eastAsia="Times New Roman" w:hAnsi="Trebuchet MS"/>
          <w:i/>
          <w:iCs/>
          <w:color w:val="auto"/>
          <w:sz w:val="22"/>
          <w:szCs w:val="22"/>
        </w:rPr>
      </w:pPr>
      <w:r w:rsidRPr="00B61EFE">
        <w:rPr>
          <w:rStyle w:val="slitttl1"/>
          <w:rFonts w:ascii="Trebuchet MS" w:eastAsia="Times New Roman" w:hAnsi="Trebuchet MS"/>
          <w:b w:val="0"/>
          <w:bCs w:val="0"/>
          <w:i/>
          <w:iCs/>
          <w:color w:val="auto"/>
          <w:sz w:val="22"/>
          <w:szCs w:val="22"/>
          <w:specVanish w:val="0"/>
        </w:rPr>
        <w:t>8.3.</w:t>
      </w:r>
      <w:r w:rsidRPr="00B61EFE">
        <w:rPr>
          <w:rStyle w:val="slitttl1"/>
          <w:rFonts w:ascii="Trebuchet MS" w:eastAsia="Times New Roman" w:hAnsi="Trebuchet MS"/>
          <w:i/>
          <w:iCs/>
          <w:color w:val="auto"/>
          <w:sz w:val="22"/>
          <w:szCs w:val="22"/>
          <w:specVanish w:val="0"/>
        </w:rPr>
        <w:t xml:space="preserve"> </w:t>
      </w:r>
      <w:r w:rsidR="00B403B7" w:rsidRPr="00B61EFE">
        <w:rPr>
          <w:rStyle w:val="slitttl1"/>
          <w:rFonts w:ascii="Trebuchet MS" w:eastAsia="Times New Roman" w:hAnsi="Trebuchet MS"/>
          <w:i/>
          <w:iCs/>
          <w:color w:val="auto"/>
          <w:sz w:val="22"/>
          <w:szCs w:val="22"/>
          <w:specVanish w:val="0"/>
        </w:rPr>
        <w:t>Reînnoirea Mandatului:</w:t>
      </w:r>
    </w:p>
    <w:p w14:paraId="28A4E687" w14:textId="611AD440" w:rsidR="005F0FDD" w:rsidRPr="00B61EFE" w:rsidRDefault="00B403B7" w:rsidP="00B403B7">
      <w:pPr>
        <w:spacing w:line="276" w:lineRule="auto"/>
        <w:ind w:left="225"/>
        <w:jc w:val="both"/>
        <w:rPr>
          <w:rFonts w:ascii="Trebuchet MS" w:eastAsia="Times New Roman" w:hAnsi="Trebuchet MS"/>
          <w:b/>
          <w:bCs/>
          <w:i/>
          <w:iCs/>
          <w:color w:val="auto"/>
          <w:sz w:val="22"/>
          <w:szCs w:val="22"/>
          <w:shd w:val="clear" w:color="auto" w:fill="FFFFFF"/>
        </w:rPr>
      </w:pPr>
      <w:r w:rsidRPr="00B61EFE">
        <w:rPr>
          <w:rFonts w:ascii="Trebuchet MS" w:hAnsi="Trebuchet MS"/>
          <w:i/>
          <w:iCs/>
          <w:color w:val="auto"/>
          <w:sz w:val="22"/>
          <w:szCs w:val="22"/>
          <w:shd w:val="clear" w:color="auto" w:fill="FFFFFF"/>
        </w:rPr>
        <w:t xml:space="preserve">8.3.1. Mandatul administratorilor care și-au îndeplinit în mod corespunzător atribuțiile, se poate reînnoi </w:t>
      </w:r>
      <w:r w:rsidR="00D02E74">
        <w:rPr>
          <w:rFonts w:ascii="Trebuchet MS" w:hAnsi="Trebuchet MS"/>
          <w:i/>
          <w:iCs/>
          <w:color w:val="auto"/>
          <w:sz w:val="22"/>
          <w:szCs w:val="22"/>
          <w:shd w:val="clear" w:color="auto" w:fill="FFFFFF"/>
        </w:rPr>
        <w:t xml:space="preserve">o singură dată </w:t>
      </w:r>
      <w:r w:rsidRPr="00B61EFE">
        <w:rPr>
          <w:rStyle w:val="slitbdy"/>
          <w:rFonts w:ascii="Trebuchet MS" w:eastAsia="Times New Roman" w:hAnsi="Trebuchet MS"/>
          <w:i/>
          <w:iCs/>
          <w:color w:val="auto"/>
          <w:sz w:val="22"/>
          <w:szCs w:val="22"/>
        </w:rPr>
        <w:t>în urma unui proces de evaluare</w:t>
      </w:r>
      <w:r w:rsidRPr="00B61EFE">
        <w:rPr>
          <w:rFonts w:ascii="Trebuchet MS" w:hAnsi="Trebuchet MS"/>
          <w:i/>
          <w:iCs/>
          <w:color w:val="auto"/>
          <w:sz w:val="22"/>
          <w:szCs w:val="22"/>
          <w:shd w:val="clear" w:color="auto" w:fill="FFFFFF"/>
        </w:rPr>
        <w:t xml:space="preserve">, în condițiile prevăzute de O.U.G. 109/2011 privind guvernanța corporativă a întreprinderilor publice, cu modificările și </w:t>
      </w:r>
      <w:r w:rsidRPr="00B61EFE">
        <w:rPr>
          <w:rFonts w:ascii="Trebuchet MS" w:hAnsi="Trebuchet MS"/>
          <w:i/>
          <w:iCs/>
          <w:color w:val="auto"/>
          <w:sz w:val="22"/>
          <w:szCs w:val="22"/>
          <w:shd w:val="clear" w:color="auto" w:fill="FFFFFF"/>
        </w:rPr>
        <w:lastRenderedPageBreak/>
        <w:t xml:space="preserve">completările ulterioare coroborat cu </w:t>
      </w:r>
      <w:r w:rsidRPr="00B61EFE">
        <w:rPr>
          <w:rStyle w:val="slitbdy"/>
          <w:rFonts w:ascii="Trebuchet MS" w:eastAsia="Times New Roman" w:hAnsi="Trebuchet MS"/>
          <w:i/>
          <w:iCs/>
          <w:color w:val="auto"/>
          <w:sz w:val="22"/>
          <w:szCs w:val="22"/>
        </w:rPr>
        <w:t>normele metodologice de aplicare ale acesteia;</w:t>
      </w:r>
    </w:p>
    <w:p w14:paraId="592C9D7C" w14:textId="77777777" w:rsidR="005F0FDD" w:rsidRPr="00102B17" w:rsidRDefault="005F0FDD" w:rsidP="00CE2FF5">
      <w:pPr>
        <w:pStyle w:val="Heading2"/>
        <w:rPr>
          <w:rStyle w:val="spctbdy"/>
          <w:rFonts w:ascii="Trebuchet MS" w:hAnsi="Trebuchet MS"/>
          <w:b w:val="0"/>
          <w:bCs/>
          <w:color w:val="auto"/>
          <w:sz w:val="22"/>
          <w:szCs w:val="22"/>
        </w:rPr>
      </w:pPr>
      <w:r w:rsidRPr="00102B17">
        <w:rPr>
          <w:rStyle w:val="spctttl1"/>
          <w:rFonts w:ascii="Trebuchet MS" w:hAnsi="Trebuchet MS"/>
          <w:b/>
          <w:color w:val="auto"/>
          <w:sz w:val="22"/>
          <w:szCs w:val="22"/>
        </w:rPr>
        <w:t>9.</w:t>
      </w:r>
      <w:r w:rsidRPr="00102B17">
        <w:rPr>
          <w:shd w:val="clear" w:color="auto" w:fill="FFFFFF"/>
        </w:rPr>
        <w:t xml:space="preserve"> </w:t>
      </w:r>
      <w:r w:rsidRPr="00102B17">
        <w:rPr>
          <w:rStyle w:val="spctbdy"/>
          <w:rFonts w:ascii="Trebuchet MS" w:hAnsi="Trebuchet MS"/>
          <w:bCs/>
          <w:color w:val="auto"/>
          <w:sz w:val="22"/>
          <w:szCs w:val="22"/>
        </w:rPr>
        <w:t>OBIECTIVE DE PERFORMANŢĂ ŞI INDICATORI-CHEIE DE PERFORMANŢĂ, INCLUSIV CEI PENTRU DETERMINAREA COMPONENTEI VARIABILE A REMUNERAŢIEI, DUPĂ CAZ, PRECUM ŞI CONDIŢIILE DE REVIZUIRE A ACESTORA</w:t>
      </w:r>
    </w:p>
    <w:p w14:paraId="1FA29316" w14:textId="77777777" w:rsidR="005F0FDD" w:rsidRPr="00102B17" w:rsidRDefault="005F0FDD" w:rsidP="004C791C">
      <w:pPr>
        <w:pStyle w:val="spar"/>
        <w:spacing w:line="276" w:lineRule="auto"/>
        <w:jc w:val="both"/>
        <w:rPr>
          <w:rFonts w:ascii="Trebuchet MS" w:hAnsi="Trebuchet MS"/>
          <w:sz w:val="22"/>
          <w:szCs w:val="22"/>
          <w:shd w:val="clear" w:color="auto" w:fill="FFFFFF"/>
        </w:rPr>
      </w:pPr>
    </w:p>
    <w:p w14:paraId="3AF18231" w14:textId="77777777" w:rsidR="005F0FDD" w:rsidRPr="00102B17" w:rsidRDefault="005F0FDD" w:rsidP="004C791C">
      <w:pPr>
        <w:pStyle w:val="spar"/>
        <w:spacing w:line="276" w:lineRule="auto"/>
        <w:ind w:left="0"/>
        <w:jc w:val="both"/>
        <w:rPr>
          <w:rStyle w:val="salnbdy"/>
          <w:rFonts w:ascii="Trebuchet MS" w:eastAsia="Times New Roman" w:hAnsi="Trebuchet MS"/>
          <w:i/>
          <w:iCs/>
          <w:color w:val="auto"/>
          <w:sz w:val="22"/>
          <w:szCs w:val="22"/>
        </w:rPr>
      </w:pPr>
      <w:r w:rsidRPr="00102B17">
        <w:rPr>
          <w:rFonts w:ascii="Trebuchet MS" w:hAnsi="Trebuchet MS"/>
          <w:i/>
          <w:iCs/>
          <w:sz w:val="22"/>
          <w:szCs w:val="22"/>
          <w:shd w:val="clear" w:color="auto" w:fill="FFFFFF"/>
        </w:rPr>
        <w:t xml:space="preserve">9.1. Indicatorii-cheie de performanţă, vor fi </w:t>
      </w:r>
      <w:r w:rsidRPr="00102B17">
        <w:rPr>
          <w:rStyle w:val="salnbdy"/>
          <w:rFonts w:ascii="Trebuchet MS" w:eastAsia="Times New Roman" w:hAnsi="Trebuchet MS"/>
          <w:i/>
          <w:iCs/>
          <w:color w:val="auto"/>
          <w:sz w:val="22"/>
          <w:szCs w:val="22"/>
        </w:rPr>
        <w:t xml:space="preserve">negociați şi aprobaţi de adunarea generală a acţionarilor, avizaţi final de către AMEPIP. </w:t>
      </w:r>
    </w:p>
    <w:p w14:paraId="0351A4A4" w14:textId="0CE913BC" w:rsidR="005F0FDD" w:rsidRPr="00102B17" w:rsidRDefault="005F0FDD" w:rsidP="00C2410B">
      <w:pPr>
        <w:pStyle w:val="spar"/>
        <w:spacing w:line="276" w:lineRule="auto"/>
        <w:jc w:val="both"/>
        <w:rPr>
          <w:rStyle w:val="salnbdy"/>
          <w:rFonts w:ascii="Trebuchet MS" w:eastAsia="Times New Roman" w:hAnsi="Trebuchet MS"/>
          <w:i/>
          <w:iCs/>
          <w:color w:val="auto"/>
          <w:sz w:val="22"/>
          <w:szCs w:val="22"/>
        </w:rPr>
      </w:pPr>
      <w:r w:rsidRPr="00102B17">
        <w:rPr>
          <w:rStyle w:val="salnbdy"/>
          <w:rFonts w:ascii="Trebuchet MS" w:eastAsia="Times New Roman" w:hAnsi="Trebuchet MS"/>
          <w:i/>
          <w:iCs/>
          <w:color w:val="auto"/>
          <w:sz w:val="22"/>
          <w:szCs w:val="22"/>
        </w:rPr>
        <w:t xml:space="preserve">Obiectivele și </w:t>
      </w:r>
      <w:r w:rsidRPr="00102B17">
        <w:rPr>
          <w:rFonts w:ascii="Trebuchet MS" w:hAnsi="Trebuchet MS"/>
          <w:i/>
          <w:iCs/>
          <w:sz w:val="22"/>
          <w:szCs w:val="22"/>
          <w:shd w:val="clear" w:color="auto" w:fill="FFFFFF"/>
        </w:rPr>
        <w:t>Indicatorii-cheie de performanţă</w:t>
      </w:r>
      <w:r w:rsidRPr="00102B17">
        <w:rPr>
          <w:rStyle w:val="salnbdy"/>
          <w:rFonts w:ascii="Trebuchet MS" w:eastAsia="Times New Roman" w:hAnsi="Trebuchet MS"/>
          <w:i/>
          <w:iCs/>
          <w:color w:val="auto"/>
          <w:sz w:val="22"/>
          <w:szCs w:val="22"/>
        </w:rPr>
        <w:t>,</w:t>
      </w:r>
      <w:r w:rsidRPr="00102B17">
        <w:rPr>
          <w:rFonts w:ascii="Trebuchet MS" w:hAnsi="Trebuchet MS"/>
          <w:i/>
          <w:iCs/>
          <w:sz w:val="22"/>
          <w:szCs w:val="22"/>
          <w:shd w:val="clear" w:color="auto" w:fill="FFFFFF"/>
        </w:rPr>
        <w:t xml:space="preserve"> precum şi condiţiile de revizuire a acestora vor face obiectul unui Act Adițional la contractul de mandat.</w:t>
      </w:r>
    </w:p>
    <w:p w14:paraId="347CF725" w14:textId="6726F157" w:rsidR="00B403B7" w:rsidRPr="00102B17" w:rsidRDefault="005F0FDD" w:rsidP="00877B3B">
      <w:pPr>
        <w:pStyle w:val="spar"/>
        <w:spacing w:line="276" w:lineRule="auto"/>
        <w:ind w:left="0"/>
        <w:jc w:val="both"/>
        <w:rPr>
          <w:rStyle w:val="salnbdy"/>
          <w:rFonts w:ascii="Trebuchet MS" w:eastAsia="Times New Roman" w:hAnsi="Trebuchet MS"/>
          <w:i/>
          <w:iCs/>
          <w:color w:val="auto"/>
          <w:sz w:val="22"/>
          <w:szCs w:val="22"/>
        </w:rPr>
      </w:pPr>
      <w:r w:rsidRPr="00102B17">
        <w:rPr>
          <w:rStyle w:val="salnbdy"/>
          <w:rFonts w:ascii="Trebuchet MS" w:eastAsia="Times New Roman" w:hAnsi="Trebuchet MS"/>
          <w:i/>
          <w:iCs/>
          <w:color w:val="auto"/>
          <w:sz w:val="22"/>
          <w:szCs w:val="22"/>
        </w:rPr>
        <w:t>9.2. Indicatorii de performanţă financiari şi nefinanciari negociaţi şi aprobaţi de adunarea generală a acţionarilor, avizaţi final de către AMEPIP, constituie elemente faţă de care se determină componenta variabilă a remuneraţiei administrato</w:t>
      </w:r>
      <w:r w:rsidR="001E26D4">
        <w:rPr>
          <w:rStyle w:val="salnbdy"/>
          <w:rFonts w:ascii="Trebuchet MS" w:eastAsia="Times New Roman" w:hAnsi="Trebuchet MS"/>
          <w:i/>
          <w:iCs/>
          <w:color w:val="auto"/>
          <w:sz w:val="22"/>
          <w:szCs w:val="22"/>
        </w:rPr>
        <w:t>rului</w:t>
      </w:r>
      <w:r w:rsidRPr="00102B17">
        <w:rPr>
          <w:rStyle w:val="salnbdy"/>
          <w:rFonts w:ascii="Trebuchet MS" w:eastAsia="Times New Roman" w:hAnsi="Trebuchet MS"/>
          <w:i/>
          <w:iCs/>
          <w:color w:val="auto"/>
          <w:sz w:val="22"/>
          <w:szCs w:val="22"/>
        </w:rPr>
        <w:t xml:space="preserve"> </w:t>
      </w:r>
      <w:r w:rsidR="00530B16">
        <w:rPr>
          <w:rStyle w:val="salnbdy"/>
          <w:rFonts w:ascii="Trebuchet MS" w:eastAsia="Times New Roman" w:hAnsi="Trebuchet MS"/>
          <w:i/>
          <w:iCs/>
          <w:color w:val="auto"/>
          <w:sz w:val="22"/>
          <w:szCs w:val="22"/>
        </w:rPr>
        <w:t>executiv</w:t>
      </w:r>
      <w:r w:rsidRPr="00102B17">
        <w:rPr>
          <w:rStyle w:val="salnbdy"/>
          <w:rFonts w:ascii="Trebuchet MS" w:eastAsia="Times New Roman" w:hAnsi="Trebuchet MS"/>
          <w:i/>
          <w:iCs/>
          <w:color w:val="auto"/>
          <w:sz w:val="22"/>
          <w:szCs w:val="22"/>
        </w:rPr>
        <w:t xml:space="preserve"> </w:t>
      </w:r>
      <w:r w:rsidR="001E26D4">
        <w:rPr>
          <w:rStyle w:val="salnbdy"/>
          <w:rFonts w:ascii="Trebuchet MS" w:eastAsia="Times New Roman" w:hAnsi="Trebuchet MS"/>
          <w:i/>
          <w:iCs/>
          <w:color w:val="auto"/>
          <w:sz w:val="22"/>
          <w:szCs w:val="22"/>
        </w:rPr>
        <w:t xml:space="preserve">al </w:t>
      </w:r>
      <w:r w:rsidRPr="00102B17">
        <w:rPr>
          <w:rStyle w:val="salnbdy"/>
          <w:rFonts w:ascii="Trebuchet MS" w:eastAsia="Times New Roman" w:hAnsi="Trebuchet MS"/>
          <w:i/>
          <w:iCs/>
          <w:color w:val="auto"/>
          <w:sz w:val="22"/>
          <w:szCs w:val="22"/>
        </w:rPr>
        <w:t>întreprinderii publice</w:t>
      </w:r>
      <w:r w:rsidR="00B8179E" w:rsidRPr="00102B17">
        <w:rPr>
          <w:rStyle w:val="salnbdy"/>
          <w:rFonts w:ascii="Trebuchet MS" w:eastAsia="Times New Roman" w:hAnsi="Trebuchet MS"/>
          <w:i/>
          <w:iCs/>
          <w:color w:val="auto"/>
          <w:sz w:val="22"/>
          <w:szCs w:val="22"/>
        </w:rPr>
        <w:t>.</w:t>
      </w:r>
    </w:p>
    <w:p w14:paraId="546FBB69" w14:textId="177E1876" w:rsidR="005F0FDD" w:rsidRPr="00102B17" w:rsidRDefault="005F0FDD" w:rsidP="00CE2FF5">
      <w:pPr>
        <w:pStyle w:val="Heading2"/>
        <w:rPr>
          <w:rStyle w:val="spctbdy"/>
          <w:rFonts w:ascii="Trebuchet MS" w:hAnsi="Trebuchet MS"/>
          <w:bCs/>
          <w:color w:val="auto"/>
          <w:sz w:val="22"/>
          <w:szCs w:val="22"/>
        </w:rPr>
      </w:pPr>
      <w:r w:rsidRPr="00102B17">
        <w:rPr>
          <w:rStyle w:val="spctttl1"/>
          <w:rFonts w:ascii="Trebuchet MS" w:hAnsi="Trebuchet MS"/>
          <w:b/>
          <w:color w:val="auto"/>
          <w:sz w:val="22"/>
          <w:szCs w:val="22"/>
        </w:rPr>
        <w:t>10</w:t>
      </w:r>
      <w:r w:rsidRPr="00102B17">
        <w:rPr>
          <w:rStyle w:val="spctttl1"/>
          <w:rFonts w:ascii="Trebuchet MS" w:hAnsi="Trebuchet MS"/>
          <w:bCs w:val="0"/>
          <w:color w:val="auto"/>
          <w:sz w:val="22"/>
          <w:szCs w:val="22"/>
        </w:rPr>
        <w:t>.</w:t>
      </w:r>
      <w:r w:rsidRPr="00102B17">
        <w:rPr>
          <w:shd w:val="clear" w:color="auto" w:fill="FFFFFF"/>
        </w:rPr>
        <w:t xml:space="preserve"> </w:t>
      </w:r>
      <w:r w:rsidRPr="00102B17">
        <w:rPr>
          <w:rStyle w:val="spctbdy"/>
          <w:rFonts w:ascii="Trebuchet MS" w:hAnsi="Trebuchet MS"/>
          <w:bCs/>
          <w:color w:val="auto"/>
          <w:sz w:val="22"/>
          <w:szCs w:val="22"/>
        </w:rPr>
        <w:t>CRITERII DE INTEGRITATE ŞI ETICĂ</w:t>
      </w:r>
    </w:p>
    <w:p w14:paraId="4E45C6EA" w14:textId="77777777" w:rsidR="00C2410B" w:rsidRPr="00102B17" w:rsidRDefault="00C2410B" w:rsidP="00C2410B">
      <w:pPr>
        <w:rPr>
          <w:color w:val="auto"/>
        </w:rPr>
      </w:pPr>
    </w:p>
    <w:p w14:paraId="5D758761" w14:textId="19C62E0B" w:rsidR="005F0FDD" w:rsidRPr="00102B17" w:rsidRDefault="00AA226D" w:rsidP="000002B3">
      <w:pPr>
        <w:pStyle w:val="ListParagraph"/>
        <w:numPr>
          <w:ilvl w:val="0"/>
          <w:numId w:val="16"/>
        </w:numPr>
        <w:tabs>
          <w:tab w:val="left" w:pos="284"/>
        </w:tabs>
        <w:spacing w:after="0"/>
        <w:ind w:left="0" w:firstLine="0"/>
        <w:jc w:val="both"/>
        <w:rPr>
          <w:rFonts w:ascii="Trebuchet MS" w:hAnsi="Trebuchet MS"/>
          <w:i/>
          <w:iCs/>
          <w:lang w:val="pt-BR"/>
        </w:rPr>
      </w:pPr>
      <w:r>
        <w:rPr>
          <w:rStyle w:val="slitbdy"/>
          <w:rFonts w:ascii="Trebuchet MS" w:hAnsi="Trebuchet MS"/>
          <w:i/>
          <w:iCs/>
          <w:color w:val="auto"/>
          <w:sz w:val="22"/>
          <w:szCs w:val="22"/>
          <w:lang w:val="pt-BR"/>
        </w:rPr>
        <w:t>R</w:t>
      </w:r>
      <w:r w:rsidR="005F0FDD" w:rsidRPr="00102B17">
        <w:rPr>
          <w:rStyle w:val="slitbdy"/>
          <w:rFonts w:ascii="Trebuchet MS" w:hAnsi="Trebuchet MS"/>
          <w:i/>
          <w:iCs/>
          <w:color w:val="auto"/>
          <w:sz w:val="22"/>
          <w:szCs w:val="22"/>
          <w:lang w:val="pt-BR"/>
        </w:rPr>
        <w:t>espectarea dispoziţiilor legale privind conflictele de interese, incompatibilităţile, inclusiv a criteriilor de integritate prevăzute de Codul de etică al întreprinderii publice, a obligaţiilor de neconcurenţă;</w:t>
      </w:r>
    </w:p>
    <w:p w14:paraId="20DBC9D1" w14:textId="688C38E5" w:rsidR="00AA226D" w:rsidRDefault="00AA226D" w:rsidP="000002B3">
      <w:pPr>
        <w:pStyle w:val="ListParagraph"/>
        <w:numPr>
          <w:ilvl w:val="0"/>
          <w:numId w:val="16"/>
        </w:numPr>
        <w:tabs>
          <w:tab w:val="left" w:pos="284"/>
        </w:tabs>
        <w:spacing w:after="0"/>
        <w:ind w:left="0" w:firstLine="0"/>
        <w:jc w:val="both"/>
        <w:rPr>
          <w:rStyle w:val="slitbdy"/>
          <w:rFonts w:ascii="Trebuchet MS" w:hAnsi="Trebuchet MS"/>
          <w:i/>
          <w:iCs/>
          <w:color w:val="auto"/>
          <w:sz w:val="22"/>
          <w:szCs w:val="22"/>
          <w:lang w:val="ro-RO"/>
        </w:rPr>
      </w:pPr>
      <w:r>
        <w:rPr>
          <w:rStyle w:val="slitbdy"/>
          <w:rFonts w:ascii="Trebuchet MS" w:hAnsi="Trebuchet MS"/>
          <w:i/>
          <w:iCs/>
          <w:color w:val="auto"/>
          <w:sz w:val="22"/>
          <w:szCs w:val="22"/>
          <w:lang w:val="ro-RO"/>
        </w:rPr>
        <w:t>R</w:t>
      </w:r>
      <w:r w:rsidR="005F0FDD" w:rsidRPr="00102B17">
        <w:rPr>
          <w:rStyle w:val="slitbdy"/>
          <w:rFonts w:ascii="Trebuchet MS" w:hAnsi="Trebuchet MS"/>
          <w:i/>
          <w:iCs/>
          <w:color w:val="auto"/>
          <w:sz w:val="22"/>
          <w:szCs w:val="22"/>
          <w:lang w:val="ro-RO"/>
        </w:rPr>
        <w:t>espectarea obligaţiilor de confidenţialitate privind orice informaţie financiară şi/sau comercială calificată ca fiind confidenţială sau privilegiată potrivit normelor legale sau obligaţiilor contractuale asumate de întreprinderea publică</w:t>
      </w:r>
      <w:r w:rsidR="00F64697">
        <w:rPr>
          <w:rStyle w:val="slitbdy"/>
          <w:rFonts w:ascii="Trebuchet MS" w:hAnsi="Trebuchet MS"/>
          <w:i/>
          <w:iCs/>
          <w:color w:val="auto"/>
          <w:sz w:val="22"/>
          <w:szCs w:val="22"/>
          <w:lang w:val="ro-RO"/>
        </w:rPr>
        <w:t>.</w:t>
      </w:r>
    </w:p>
    <w:p w14:paraId="78B96949" w14:textId="77777777" w:rsidR="00F64697" w:rsidRDefault="00F64697" w:rsidP="00F64697">
      <w:pPr>
        <w:tabs>
          <w:tab w:val="left" w:pos="284"/>
        </w:tabs>
        <w:jc w:val="both"/>
        <w:rPr>
          <w:rFonts w:ascii="Trebuchet MS" w:hAnsi="Trebuchet MS"/>
          <w:i/>
          <w:iCs/>
          <w:shd w:val="clear" w:color="auto" w:fill="FFFFFF"/>
        </w:rPr>
      </w:pPr>
    </w:p>
    <w:p w14:paraId="59494AB8" w14:textId="77777777" w:rsidR="00F64697" w:rsidRPr="00F64697" w:rsidRDefault="00F64697" w:rsidP="00F64697">
      <w:pPr>
        <w:tabs>
          <w:tab w:val="left" w:pos="284"/>
        </w:tabs>
        <w:jc w:val="both"/>
        <w:rPr>
          <w:rFonts w:ascii="Trebuchet MS" w:hAnsi="Trebuchet MS"/>
          <w:i/>
          <w:iCs/>
          <w:shd w:val="clear" w:color="auto" w:fill="FFFFFF"/>
        </w:rPr>
      </w:pPr>
    </w:p>
    <w:p w14:paraId="286D91CF" w14:textId="511B850C" w:rsidR="005F0FDD" w:rsidRPr="00102B17" w:rsidRDefault="005F0FDD" w:rsidP="00F64697">
      <w:pPr>
        <w:pStyle w:val="Heading2"/>
        <w:tabs>
          <w:tab w:val="left" w:pos="7950"/>
        </w:tabs>
        <w:rPr>
          <w:rStyle w:val="spctttl1"/>
          <w:rFonts w:ascii="Trebuchet MS" w:hAnsi="Trebuchet MS"/>
          <w:b/>
          <w:color w:val="auto"/>
          <w:sz w:val="22"/>
          <w:szCs w:val="22"/>
        </w:rPr>
      </w:pPr>
      <w:r w:rsidRPr="00102B17">
        <w:rPr>
          <w:rStyle w:val="spctttl1"/>
          <w:rFonts w:ascii="Trebuchet MS" w:hAnsi="Trebuchet MS"/>
          <w:b/>
          <w:color w:val="auto"/>
          <w:sz w:val="22"/>
          <w:szCs w:val="22"/>
        </w:rPr>
        <w:t>11. REMUNERAŢIA MEMBRILOR CONSILIULUI</w:t>
      </w:r>
      <w:r w:rsidR="008E5AD7" w:rsidRPr="00102B17">
        <w:rPr>
          <w:rStyle w:val="spctttl1"/>
          <w:rFonts w:ascii="Trebuchet MS" w:hAnsi="Trebuchet MS"/>
          <w:b/>
          <w:color w:val="auto"/>
          <w:sz w:val="22"/>
          <w:szCs w:val="22"/>
        </w:rPr>
        <w:t xml:space="preserve"> DE ADMINISTRAȚI</w:t>
      </w:r>
      <w:r w:rsidR="007F5393">
        <w:rPr>
          <w:rStyle w:val="spctttl1"/>
          <w:rFonts w:ascii="Trebuchet MS" w:hAnsi="Trebuchet MS"/>
          <w:b/>
          <w:color w:val="auto"/>
          <w:sz w:val="22"/>
          <w:szCs w:val="22"/>
        </w:rPr>
        <w:t>E</w:t>
      </w:r>
    </w:p>
    <w:p w14:paraId="1E3C2868" w14:textId="77777777" w:rsidR="0045331E" w:rsidRPr="00102B17" w:rsidRDefault="0045331E" w:rsidP="00DD10A1">
      <w:pPr>
        <w:rPr>
          <w:color w:val="auto"/>
          <w:specVanish/>
        </w:rPr>
      </w:pPr>
    </w:p>
    <w:p w14:paraId="36277A2C" w14:textId="363DB3B9" w:rsidR="006F04F3" w:rsidRPr="00102B17" w:rsidRDefault="005F0FDD" w:rsidP="000002B3">
      <w:pPr>
        <w:pStyle w:val="ListParagraph"/>
        <w:numPr>
          <w:ilvl w:val="0"/>
          <w:numId w:val="17"/>
        </w:numPr>
        <w:tabs>
          <w:tab w:val="left" w:pos="284"/>
          <w:tab w:val="left" w:pos="567"/>
        </w:tabs>
        <w:spacing w:after="0"/>
        <w:ind w:left="0" w:firstLine="0"/>
        <w:jc w:val="both"/>
        <w:rPr>
          <w:rFonts w:ascii="Trebuchet MS" w:eastAsia="Trebuchet MS" w:hAnsi="Trebuchet MS" w:cs="Times New Roman"/>
          <w:i/>
          <w:iCs/>
          <w:lang w:val="ro-RO"/>
        </w:rPr>
      </w:pPr>
      <w:r w:rsidRPr="00102B17">
        <w:rPr>
          <w:rFonts w:ascii="Trebuchet MS" w:eastAsia="Trebuchet MS" w:hAnsi="Trebuchet MS" w:cs="Times New Roman"/>
          <w:i/>
          <w:iCs/>
          <w:lang w:val="ro-RO"/>
        </w:rPr>
        <w:t xml:space="preserve">Administratorul beneficiază de o remuneraţie </w:t>
      </w:r>
      <w:r w:rsidR="006F04F3" w:rsidRPr="00102B17">
        <w:rPr>
          <w:rFonts w:ascii="Trebuchet MS" w:hAnsi="Trebuchet MS" w:cs="Times New Roman"/>
          <w:i/>
          <w:iCs/>
          <w:lang w:val="ro-RO"/>
        </w:rPr>
        <w:t>pentru executarea mandatului încredințat</w:t>
      </w:r>
      <w:r w:rsidR="00877B3B" w:rsidRPr="00102B17">
        <w:rPr>
          <w:rFonts w:ascii="Trebuchet MS" w:hAnsi="Trebuchet MS" w:cs="Times New Roman"/>
          <w:i/>
          <w:iCs/>
          <w:lang w:val="ro-RO"/>
        </w:rPr>
        <w:t>,</w:t>
      </w:r>
      <w:r w:rsidR="006F04F3" w:rsidRPr="00102B17">
        <w:rPr>
          <w:rFonts w:ascii="Trebuchet MS" w:hAnsi="Trebuchet MS" w:cs="Times New Roman"/>
          <w:i/>
          <w:iCs/>
          <w:lang w:val="ro-RO"/>
        </w:rPr>
        <w:t xml:space="preserve"> în cuantum de ..</w:t>
      </w:r>
      <w:r w:rsidR="005E7F27" w:rsidRPr="00102B17">
        <w:rPr>
          <w:rFonts w:ascii="Trebuchet MS" w:hAnsi="Trebuchet MS" w:cs="Times New Roman"/>
          <w:i/>
          <w:iCs/>
          <w:lang w:val="ro-RO"/>
        </w:rPr>
        <w:t>...</w:t>
      </w:r>
      <w:r w:rsidR="006F04F3" w:rsidRPr="00102B17">
        <w:rPr>
          <w:rFonts w:ascii="Trebuchet MS" w:hAnsi="Trebuchet MS" w:cs="Times New Roman"/>
          <w:i/>
          <w:iCs/>
          <w:lang w:val="ro-RO"/>
        </w:rPr>
        <w:t xml:space="preserve">..... lei, </w:t>
      </w:r>
      <w:r w:rsidR="006F04F3" w:rsidRPr="00102B17">
        <w:rPr>
          <w:rFonts w:ascii="Trebuchet MS" w:eastAsia="Trebuchet MS" w:hAnsi="Trebuchet MS" w:cs="Times New Roman"/>
          <w:i/>
          <w:iCs/>
          <w:lang w:val="ro-RO"/>
        </w:rPr>
        <w:t xml:space="preserve"> în conformitate cu prevederile legale în vigoare.</w:t>
      </w:r>
      <w:r w:rsidR="005E7F27" w:rsidRPr="00102B17">
        <w:rPr>
          <w:rFonts w:ascii="Trebuchet MS" w:eastAsia="Trebuchet MS" w:hAnsi="Trebuchet MS" w:cs="Times New Roman"/>
          <w:i/>
          <w:iCs/>
          <w:lang w:val="ro-RO"/>
        </w:rPr>
        <w:t xml:space="preserve"> </w:t>
      </w:r>
    </w:p>
    <w:p w14:paraId="2C125C89" w14:textId="61463891" w:rsidR="00102B17" w:rsidRPr="00102B17" w:rsidRDefault="005E7F27" w:rsidP="000002B3">
      <w:pPr>
        <w:pStyle w:val="ListParagraph"/>
        <w:numPr>
          <w:ilvl w:val="0"/>
          <w:numId w:val="17"/>
        </w:numPr>
        <w:tabs>
          <w:tab w:val="left" w:pos="284"/>
          <w:tab w:val="left" w:pos="567"/>
        </w:tabs>
        <w:spacing w:after="0"/>
        <w:ind w:left="0" w:firstLine="0"/>
        <w:jc w:val="both"/>
        <w:rPr>
          <w:rFonts w:ascii="Trebuchet MS" w:hAnsi="Trebuchet MS"/>
          <w:i/>
          <w:iCs/>
          <w:shd w:val="clear" w:color="auto" w:fill="FFFFFF"/>
          <w:lang w:val="ro-RO"/>
        </w:rPr>
      </w:pPr>
      <w:r w:rsidRPr="00102B17">
        <w:rPr>
          <w:rFonts w:ascii="Trebuchet MS" w:hAnsi="Trebuchet MS"/>
          <w:i/>
          <w:iCs/>
          <w:shd w:val="clear" w:color="auto" w:fill="FFFFFF"/>
          <w:lang w:val="pt-BR"/>
        </w:rPr>
        <w:t>Remunerația</w:t>
      </w:r>
      <w:r w:rsidR="004C239A" w:rsidRPr="00102B17">
        <w:rPr>
          <w:rFonts w:ascii="Trebuchet MS" w:hAnsi="Trebuchet MS"/>
          <w:i/>
          <w:iCs/>
          <w:shd w:val="clear" w:color="auto" w:fill="FFFFFF"/>
          <w:lang w:val="pt-BR"/>
        </w:rPr>
        <w:t xml:space="preserve"> administratorului neexecutiv este formată dintr-o indemnizație fixă </w:t>
      </w:r>
      <w:r w:rsidR="00102B17" w:rsidRPr="00102B17">
        <w:rPr>
          <w:rFonts w:ascii="Trebuchet MS" w:hAnsi="Trebuchet MS"/>
          <w:i/>
          <w:iCs/>
          <w:shd w:val="clear" w:color="auto" w:fill="FFFFFF"/>
          <w:lang w:val="pt-BR"/>
        </w:rPr>
        <w:t xml:space="preserve">brută </w:t>
      </w:r>
      <w:r w:rsidR="004C239A" w:rsidRPr="00102B17">
        <w:rPr>
          <w:rFonts w:ascii="Trebuchet MS" w:hAnsi="Trebuchet MS"/>
          <w:i/>
          <w:iCs/>
          <w:shd w:val="clear" w:color="auto" w:fill="FFFFFF"/>
          <w:lang w:val="pt-BR"/>
        </w:rPr>
        <w:t xml:space="preserve">lunară. Indemnizația fixă </w:t>
      </w:r>
      <w:r w:rsidR="00102B17" w:rsidRPr="00102B17">
        <w:rPr>
          <w:rFonts w:ascii="Trebuchet MS" w:hAnsi="Trebuchet MS"/>
          <w:i/>
          <w:iCs/>
          <w:shd w:val="clear" w:color="auto" w:fill="FFFFFF"/>
          <w:lang w:val="pt-BR"/>
        </w:rPr>
        <w:t xml:space="preserve">brută </w:t>
      </w:r>
      <w:r w:rsidR="004C239A" w:rsidRPr="00102B17">
        <w:rPr>
          <w:rFonts w:ascii="Trebuchet MS" w:hAnsi="Trebuchet MS"/>
          <w:i/>
          <w:iCs/>
          <w:shd w:val="clear" w:color="auto" w:fill="FFFFFF"/>
          <w:lang w:val="pt-BR"/>
        </w:rPr>
        <w:t xml:space="preserve">lunară nu poate depăși de 3 ori media pe ultimele 12 luni a câștigului salarial mediu brut lunar pentru activitatea desfășurată conform obiectului principal de activitate </w:t>
      </w:r>
      <w:r w:rsidRPr="00102B17">
        <w:rPr>
          <w:rFonts w:ascii="Trebuchet MS" w:hAnsi="Trebuchet MS"/>
          <w:i/>
          <w:iCs/>
          <w:shd w:val="clear" w:color="auto" w:fill="FFFFFF"/>
          <w:lang w:val="ro-RO"/>
        </w:rPr>
        <w:t xml:space="preserve">înregistrat de </w:t>
      </w:r>
      <w:r w:rsidR="0083077C" w:rsidRPr="0083077C">
        <w:rPr>
          <w:rFonts w:ascii="Trebuchet MS" w:hAnsi="Trebuchet MS" w:cs="Arial Narrow"/>
          <w:iCs/>
          <w:lang w:val="es-ES" w:eastAsia="ar-SA"/>
        </w:rPr>
        <w:t xml:space="preserve">Societății </w:t>
      </w:r>
      <w:r w:rsidR="00424F2A">
        <w:rPr>
          <w:rFonts w:ascii="Trebuchet MS" w:hAnsi="Trebuchet MS" w:cs="Arial Narrow"/>
          <w:iCs/>
          <w:lang w:val="es-ES" w:eastAsia="ar-SA"/>
        </w:rPr>
        <w:t>…………………..</w:t>
      </w:r>
      <w:r w:rsidR="0083077C" w:rsidRPr="0083077C">
        <w:rPr>
          <w:rFonts w:ascii="Trebuchet MS" w:hAnsi="Trebuchet MS" w:cs="Arial Narrow"/>
          <w:iCs/>
          <w:lang w:val="es-ES" w:eastAsia="ar-SA"/>
        </w:rPr>
        <w:t xml:space="preserve">S.A. </w:t>
      </w:r>
      <w:r w:rsidRPr="00102B17">
        <w:rPr>
          <w:rFonts w:ascii="Trebuchet MS" w:hAnsi="Trebuchet MS" w:cs="Times New Roman"/>
          <w:i/>
          <w:iCs/>
          <w:lang w:val="ro-RO"/>
        </w:rPr>
        <w:t>(</w:t>
      </w:r>
      <w:r w:rsidR="0083077C">
        <w:rPr>
          <w:rFonts w:ascii="Trebuchet MS" w:hAnsi="Trebuchet MS" w:cs="Times New Roman"/>
          <w:i/>
          <w:iCs/>
          <w:lang w:val="ro-RO"/>
        </w:rPr>
        <w:t>..........</w:t>
      </w:r>
      <w:r w:rsidRPr="00102B17">
        <w:rPr>
          <w:rFonts w:ascii="Trebuchet MS" w:hAnsi="Trebuchet MS" w:cs="Times New Roman"/>
          <w:i/>
          <w:iCs/>
          <w:lang w:val="ro-RO"/>
        </w:rPr>
        <w:t xml:space="preserve">) la nivel de clasă conform clasificației activităţilor din economia naţională, comunicat de Institutul Naţional de Statistică anterior numirii. </w:t>
      </w:r>
    </w:p>
    <w:p w14:paraId="4CE78BC4" w14:textId="5D451E6F" w:rsidR="004C239A" w:rsidRPr="00102B17" w:rsidRDefault="005E7F27" w:rsidP="000002B3">
      <w:pPr>
        <w:pStyle w:val="ListParagraph"/>
        <w:numPr>
          <w:ilvl w:val="0"/>
          <w:numId w:val="17"/>
        </w:numPr>
        <w:tabs>
          <w:tab w:val="left" w:pos="284"/>
          <w:tab w:val="left" w:pos="567"/>
        </w:tabs>
        <w:spacing w:after="0"/>
        <w:ind w:left="0" w:firstLine="0"/>
        <w:jc w:val="both"/>
        <w:rPr>
          <w:rFonts w:ascii="Trebuchet MS" w:hAnsi="Trebuchet MS"/>
          <w:i/>
          <w:iCs/>
          <w:shd w:val="clear" w:color="auto" w:fill="FFFFFF"/>
          <w:lang w:val="ro-RO"/>
        </w:rPr>
      </w:pPr>
      <w:r w:rsidRPr="00102B17">
        <w:rPr>
          <w:rFonts w:ascii="Trebuchet MS" w:hAnsi="Trebuchet MS"/>
          <w:i/>
          <w:iCs/>
          <w:shd w:val="clear" w:color="auto" w:fill="FFFFFF"/>
          <w:lang w:val="pt-BR"/>
        </w:rPr>
        <w:t>Remunerația</w:t>
      </w:r>
      <w:r w:rsidR="004C239A" w:rsidRPr="00102B17">
        <w:rPr>
          <w:rFonts w:ascii="Trebuchet MS" w:hAnsi="Trebuchet MS"/>
          <w:i/>
          <w:iCs/>
          <w:shd w:val="clear" w:color="auto" w:fill="FFFFFF"/>
          <w:lang w:val="pt-BR"/>
        </w:rPr>
        <w:t xml:space="preserve"> administratorului executiv este formată dintr-o indemnizație fixă </w:t>
      </w:r>
      <w:r w:rsidR="00102B17" w:rsidRPr="00102B17">
        <w:rPr>
          <w:rFonts w:ascii="Trebuchet MS" w:hAnsi="Trebuchet MS"/>
          <w:i/>
          <w:iCs/>
          <w:shd w:val="clear" w:color="auto" w:fill="FFFFFF"/>
          <w:lang w:val="pt-BR"/>
        </w:rPr>
        <w:t xml:space="preserve">brută </w:t>
      </w:r>
      <w:r w:rsidR="004C239A" w:rsidRPr="00102B17">
        <w:rPr>
          <w:rFonts w:ascii="Trebuchet MS" w:hAnsi="Trebuchet MS"/>
          <w:i/>
          <w:iCs/>
          <w:shd w:val="clear" w:color="auto" w:fill="FFFFFF"/>
          <w:lang w:val="pt-BR"/>
        </w:rPr>
        <w:t xml:space="preserve">lunară și o </w:t>
      </w:r>
      <w:r w:rsidR="00F57B14" w:rsidRPr="00102B17">
        <w:rPr>
          <w:rFonts w:ascii="Trebuchet MS" w:hAnsi="Trebuchet MS"/>
          <w:i/>
          <w:iCs/>
          <w:shd w:val="clear" w:color="auto" w:fill="FFFFFF"/>
          <w:lang w:val="pt-BR"/>
        </w:rPr>
        <w:t>componentă</w:t>
      </w:r>
      <w:r w:rsidR="004C239A" w:rsidRPr="00102B17">
        <w:rPr>
          <w:rFonts w:ascii="Trebuchet MS" w:hAnsi="Trebuchet MS"/>
          <w:i/>
          <w:iCs/>
          <w:shd w:val="clear" w:color="auto" w:fill="FFFFFF"/>
          <w:lang w:val="pt-BR"/>
        </w:rPr>
        <w:t xml:space="preserve"> variabilă. Indemnizația fixă </w:t>
      </w:r>
      <w:r w:rsidR="00102B17" w:rsidRPr="00102B17">
        <w:rPr>
          <w:rFonts w:ascii="Trebuchet MS" w:hAnsi="Trebuchet MS"/>
          <w:i/>
          <w:iCs/>
          <w:shd w:val="clear" w:color="auto" w:fill="FFFFFF"/>
          <w:lang w:val="pt-BR"/>
        </w:rPr>
        <w:t xml:space="preserve">brută </w:t>
      </w:r>
      <w:r w:rsidR="004C239A" w:rsidRPr="00102B17">
        <w:rPr>
          <w:rFonts w:ascii="Trebuchet MS" w:hAnsi="Trebuchet MS"/>
          <w:i/>
          <w:iCs/>
          <w:shd w:val="clear" w:color="auto" w:fill="FFFFFF"/>
          <w:lang w:val="pt-BR"/>
        </w:rPr>
        <w:t xml:space="preserve">lunară nu poate depăși de 3 ori media pe ultimele 12 luni a câștigului salarial mediu brut lunar pentru activitatea desfășurată conform obiectului principal de activitate </w:t>
      </w:r>
      <w:bookmarkStart w:id="4" w:name="_Hlk167975701"/>
      <w:r w:rsidR="00F57B14" w:rsidRPr="00102B17">
        <w:rPr>
          <w:rFonts w:ascii="Trebuchet MS" w:hAnsi="Trebuchet MS"/>
          <w:i/>
          <w:iCs/>
          <w:shd w:val="clear" w:color="auto" w:fill="FFFFFF"/>
          <w:lang w:val="ro-RO"/>
        </w:rPr>
        <w:t xml:space="preserve">înregistrat de </w:t>
      </w:r>
      <w:r w:rsidR="00776D21" w:rsidRPr="00776D21">
        <w:rPr>
          <w:rFonts w:ascii="Trebuchet MS" w:hAnsi="Trebuchet MS" w:cs="Arial Narrow"/>
          <w:iCs/>
          <w:lang w:val="es-ES" w:eastAsia="ar-SA"/>
        </w:rPr>
        <w:t xml:space="preserve">Societății </w:t>
      </w:r>
      <w:r w:rsidR="00424F2A">
        <w:rPr>
          <w:rFonts w:ascii="Trebuchet MS" w:hAnsi="Trebuchet MS" w:cs="Arial Narrow"/>
          <w:iCs/>
          <w:lang w:val="es-ES" w:eastAsia="ar-SA"/>
        </w:rPr>
        <w:t>.................</w:t>
      </w:r>
      <w:r w:rsidR="00776D21" w:rsidRPr="00776D21">
        <w:rPr>
          <w:rFonts w:ascii="Trebuchet MS" w:hAnsi="Trebuchet MS" w:cs="Arial Narrow"/>
          <w:iCs/>
          <w:lang w:val="es-ES" w:eastAsia="ar-SA"/>
        </w:rPr>
        <w:t xml:space="preserve"> S.A.</w:t>
      </w:r>
      <w:r w:rsidR="001E3E2D">
        <w:rPr>
          <w:rFonts w:ascii="Trebuchet MS" w:hAnsi="Trebuchet MS" w:cs="Arial Narrow"/>
          <w:iCs/>
          <w:lang w:val="es-ES" w:eastAsia="ar-SA"/>
        </w:rPr>
        <w:t xml:space="preserve">, </w:t>
      </w:r>
      <w:r w:rsidR="00F57B14" w:rsidRPr="001E3E2D">
        <w:rPr>
          <w:rFonts w:ascii="Trebuchet MS" w:hAnsi="Trebuchet MS" w:cs="Times New Roman"/>
          <w:lang w:val="ro-RO"/>
        </w:rPr>
        <w:t xml:space="preserve">cod CAEN </w:t>
      </w:r>
      <w:r w:rsidR="00751794">
        <w:rPr>
          <w:rFonts w:ascii="Trebuchet MS" w:hAnsi="Trebuchet MS" w:cs="Times New Roman"/>
          <w:lang w:val="ro-RO"/>
        </w:rPr>
        <w:t>..................</w:t>
      </w:r>
      <w:r w:rsidR="001E3E2D" w:rsidRPr="001E3E2D">
        <w:rPr>
          <w:rFonts w:ascii="Trebuchet MS" w:hAnsi="Trebuchet MS" w:cs="Times New Roman"/>
          <w:lang w:val="ro-RO"/>
        </w:rPr>
        <w:t xml:space="preserve"> </w:t>
      </w:r>
      <w:r w:rsidR="00751794">
        <w:rPr>
          <w:rFonts w:ascii="Trebuchet MS" w:hAnsi="Trebuchet MS" w:cs="Times New Roman"/>
          <w:lang w:val="ro-RO"/>
        </w:rPr>
        <w:t>.....................</w:t>
      </w:r>
      <w:r w:rsidR="00F57B14" w:rsidRPr="001E3E2D">
        <w:rPr>
          <w:rFonts w:ascii="Trebuchet MS" w:hAnsi="Trebuchet MS" w:cs="Times New Roman"/>
          <w:lang w:val="ro-RO"/>
        </w:rPr>
        <w:t xml:space="preserve"> la nivel de clasă conform clasificației activităţilor din economia naţională, comunicat de Institutul Naţional de Statistică anterior numirii.</w:t>
      </w:r>
      <w:r w:rsidR="00F57B14" w:rsidRPr="00102B17">
        <w:rPr>
          <w:rFonts w:ascii="Trebuchet MS" w:hAnsi="Trebuchet MS" w:cs="Times New Roman"/>
          <w:i/>
          <w:iCs/>
          <w:lang w:val="ro-RO"/>
        </w:rPr>
        <w:t xml:space="preserve"> </w:t>
      </w:r>
      <w:bookmarkEnd w:id="4"/>
      <w:r w:rsidR="00F57B14" w:rsidRPr="00102B17">
        <w:rPr>
          <w:rFonts w:ascii="Trebuchet MS" w:hAnsi="Trebuchet MS" w:cs="Times New Roman"/>
          <w:i/>
          <w:iCs/>
          <w:lang w:val="ro-RO"/>
        </w:rPr>
        <w:t xml:space="preserve">Componenta variabilă va avea la bază indicatorii de </w:t>
      </w:r>
      <w:r w:rsidR="00102B17" w:rsidRPr="00102B17">
        <w:rPr>
          <w:rFonts w:ascii="Trebuchet MS" w:hAnsi="Trebuchet MS" w:cs="Times New Roman"/>
          <w:i/>
          <w:iCs/>
          <w:lang w:val="ro-RO"/>
        </w:rPr>
        <w:t xml:space="preserve">cheie de </w:t>
      </w:r>
      <w:r w:rsidR="00F57B14" w:rsidRPr="00102B17">
        <w:rPr>
          <w:rFonts w:ascii="Trebuchet MS" w:hAnsi="Trebuchet MS" w:cs="Times New Roman"/>
          <w:i/>
          <w:iCs/>
          <w:lang w:val="ro-RO"/>
        </w:rPr>
        <w:t>performanță negociați și aprobați de către autoritatea publică tutelară determinați</w:t>
      </w:r>
      <w:r w:rsidR="00102B17" w:rsidRPr="00102B17">
        <w:rPr>
          <w:lang w:val="ro-RO"/>
        </w:rPr>
        <w:t xml:space="preserve"> </w:t>
      </w:r>
      <w:r w:rsidR="00102B17" w:rsidRPr="00102B17">
        <w:rPr>
          <w:rFonts w:ascii="Trebuchet MS" w:hAnsi="Trebuchet MS" w:cs="Times New Roman"/>
          <w:i/>
          <w:iCs/>
          <w:lang w:val="ro-RO"/>
        </w:rPr>
        <w:t xml:space="preserve">în funcţie de gradul de realizare a ICP </w:t>
      </w:r>
      <w:r w:rsidR="00F57B14" w:rsidRPr="00102B17">
        <w:rPr>
          <w:rFonts w:ascii="Trebuchet MS" w:hAnsi="Trebuchet MS" w:cs="Times New Roman"/>
          <w:i/>
          <w:iCs/>
          <w:lang w:val="ro-RO"/>
        </w:rPr>
        <w:t xml:space="preserve"> cu respectarea metodologiei</w:t>
      </w:r>
      <w:r w:rsidR="00102B17" w:rsidRPr="00102B17">
        <w:rPr>
          <w:rFonts w:ascii="Trebuchet MS" w:hAnsi="Trebuchet MS" w:cs="Times New Roman"/>
          <w:i/>
          <w:iCs/>
          <w:lang w:val="ro-RO"/>
        </w:rPr>
        <w:t>.</w:t>
      </w:r>
      <w:r w:rsidR="001E3E2D">
        <w:rPr>
          <w:rFonts w:ascii="Trebuchet MS" w:hAnsi="Trebuchet MS" w:cs="Times New Roman"/>
          <w:i/>
          <w:iCs/>
          <w:lang w:val="ro-RO"/>
        </w:rPr>
        <w:t xml:space="preserve"> </w:t>
      </w:r>
      <w:r w:rsidR="00F57B14" w:rsidRPr="00102B17">
        <w:rPr>
          <w:rFonts w:ascii="Trebuchet MS" w:eastAsia="Arial Unicode MS" w:hAnsi="Trebuchet MS" w:cs="Times New Roman"/>
          <w:i/>
          <w:iCs/>
          <w:lang w:val="ro-RO" w:eastAsia="ro-RO"/>
        </w:rPr>
        <w:t>Componenta variabilă este calculată şi plătită pentru un exerciţiu financia</w:t>
      </w:r>
      <w:r w:rsidR="00102B17" w:rsidRPr="007F5393">
        <w:rPr>
          <w:rFonts w:ascii="Trebuchet MS" w:eastAsia="Arial Unicode MS" w:hAnsi="Trebuchet MS" w:cs="Times New Roman"/>
          <w:i/>
          <w:iCs/>
          <w:lang w:val="pt-BR"/>
        </w:rPr>
        <w:t>r</w:t>
      </w:r>
      <w:r w:rsidR="00F57B14" w:rsidRPr="00102B17">
        <w:rPr>
          <w:rFonts w:ascii="Trebuchet MS" w:hAnsi="Trebuchet MS" w:cs="Times New Roman"/>
          <w:i/>
          <w:iCs/>
          <w:lang w:val="ro-RO"/>
        </w:rPr>
        <w:t xml:space="preserve"> </w:t>
      </w:r>
      <w:r w:rsidR="007F5393">
        <w:rPr>
          <w:rFonts w:ascii="Trebuchet MS" w:hAnsi="Trebuchet MS" w:cs="Times New Roman"/>
          <w:i/>
          <w:iCs/>
          <w:lang w:val="ro-RO"/>
        </w:rPr>
        <w:t>.</w:t>
      </w:r>
    </w:p>
    <w:p w14:paraId="3CDAD767" w14:textId="77777777" w:rsidR="00102B17" w:rsidRPr="00102B17" w:rsidRDefault="00F57B14" w:rsidP="000002B3">
      <w:pPr>
        <w:pStyle w:val="ListParagraph"/>
        <w:numPr>
          <w:ilvl w:val="0"/>
          <w:numId w:val="17"/>
        </w:numPr>
        <w:tabs>
          <w:tab w:val="left" w:pos="540"/>
          <w:tab w:val="left" w:pos="990"/>
        </w:tabs>
        <w:spacing w:after="0"/>
        <w:ind w:left="0" w:firstLine="0"/>
        <w:jc w:val="both"/>
        <w:rPr>
          <w:rFonts w:ascii="Trebuchet MS" w:hAnsi="Trebuchet MS"/>
          <w:i/>
          <w:iCs/>
          <w:shd w:val="clear" w:color="auto" w:fill="FFFFFF"/>
          <w:lang w:val="pt-BR"/>
        </w:rPr>
      </w:pPr>
      <w:r w:rsidRPr="00102B17">
        <w:rPr>
          <w:rFonts w:ascii="Trebuchet MS" w:hAnsi="Trebuchet MS"/>
          <w:i/>
          <w:iCs/>
          <w:shd w:val="clear" w:color="auto" w:fill="FFFFFF"/>
          <w:lang w:val="pt-BR"/>
        </w:rPr>
        <w:t>Plata remuneraţiei se face o dată pe lună, indiferent de numărul şedinţelor din acea lună. Plata remuneraţiei se va face în luna următoare, la data la care se fac plăţile drepturilor salariale de lichidare pentru angajaţii societăţii, proporțional cu perioada efectivă a mandatului din luna respectivă. Aceasta este singura formă de remunerație de care beneficiază administratorii societății.</w:t>
      </w:r>
    </w:p>
    <w:p w14:paraId="7F03B058" w14:textId="51A4DDB9" w:rsidR="005F0FDD" w:rsidRPr="00102B17" w:rsidRDefault="005F0FDD" w:rsidP="000002B3">
      <w:pPr>
        <w:pStyle w:val="ListParagraph"/>
        <w:numPr>
          <w:ilvl w:val="0"/>
          <w:numId w:val="17"/>
        </w:numPr>
        <w:tabs>
          <w:tab w:val="left" w:pos="540"/>
          <w:tab w:val="left" w:pos="990"/>
        </w:tabs>
        <w:spacing w:after="0"/>
        <w:ind w:left="0" w:firstLine="0"/>
        <w:jc w:val="both"/>
        <w:rPr>
          <w:rStyle w:val="slitbdy"/>
          <w:rFonts w:ascii="Trebuchet MS" w:hAnsi="Trebuchet MS"/>
          <w:i/>
          <w:iCs/>
          <w:color w:val="auto"/>
          <w:sz w:val="22"/>
          <w:szCs w:val="22"/>
          <w:lang w:val="pt-BR"/>
        </w:rPr>
      </w:pPr>
      <w:r w:rsidRPr="00102B17">
        <w:rPr>
          <w:rStyle w:val="slitbdy"/>
          <w:rFonts w:ascii="Trebuchet MS" w:hAnsi="Trebuchet MS"/>
          <w:i/>
          <w:iCs/>
          <w:color w:val="auto"/>
          <w:sz w:val="22"/>
          <w:szCs w:val="22"/>
          <w:lang w:val="pt-BR"/>
        </w:rPr>
        <w:lastRenderedPageBreak/>
        <w:t>Modalitatea de calcul şi acordare a componentei variabile a remuneraţiei</w:t>
      </w:r>
      <w:r w:rsidR="008E5AD7" w:rsidRPr="00102B17">
        <w:rPr>
          <w:rStyle w:val="slitbdy"/>
          <w:rFonts w:ascii="Trebuchet MS" w:hAnsi="Trebuchet MS"/>
          <w:i/>
          <w:iCs/>
          <w:color w:val="auto"/>
          <w:sz w:val="22"/>
          <w:szCs w:val="22"/>
          <w:lang w:val="pt-BR"/>
        </w:rPr>
        <w:t xml:space="preserve"> pentru administratorul executiv</w:t>
      </w:r>
      <w:r w:rsidR="004C239A" w:rsidRPr="00102B17">
        <w:rPr>
          <w:rStyle w:val="slitbdy"/>
          <w:rFonts w:ascii="Trebuchet MS" w:hAnsi="Trebuchet MS"/>
          <w:i/>
          <w:iCs/>
          <w:color w:val="auto"/>
          <w:sz w:val="22"/>
          <w:szCs w:val="22"/>
          <w:lang w:val="pt-BR"/>
        </w:rPr>
        <w:t>:</w:t>
      </w:r>
    </w:p>
    <w:p w14:paraId="7B44DE01" w14:textId="66068913" w:rsidR="00877B3B" w:rsidRPr="00102B17" w:rsidRDefault="004C239A" w:rsidP="00877B3B">
      <w:pPr>
        <w:pStyle w:val="Bodytext20"/>
        <w:shd w:val="clear" w:color="auto" w:fill="auto"/>
        <w:tabs>
          <w:tab w:val="left" w:pos="284"/>
          <w:tab w:val="left" w:pos="567"/>
          <w:tab w:val="left" w:pos="1134"/>
        </w:tabs>
        <w:spacing w:line="276" w:lineRule="auto"/>
        <w:ind w:right="-6" w:firstLine="0"/>
        <w:rPr>
          <w:rFonts w:cs="Times New Roman"/>
          <w:i/>
          <w:iCs/>
          <w:sz w:val="22"/>
          <w:szCs w:val="22"/>
          <w:lang w:val="ro-RO"/>
        </w:rPr>
      </w:pPr>
      <w:r w:rsidRPr="00102B17">
        <w:rPr>
          <w:rFonts w:cs="Times New Roman"/>
          <w:i/>
          <w:iCs/>
          <w:sz w:val="22"/>
          <w:szCs w:val="22"/>
          <w:lang w:val="ro-RO"/>
        </w:rPr>
        <w:t>11.</w:t>
      </w:r>
      <w:r w:rsidR="00102B17" w:rsidRPr="00102B17">
        <w:rPr>
          <w:rFonts w:cs="Times New Roman"/>
          <w:i/>
          <w:iCs/>
          <w:sz w:val="22"/>
          <w:szCs w:val="22"/>
          <w:lang w:val="ro-RO"/>
        </w:rPr>
        <w:t>5</w:t>
      </w:r>
      <w:r w:rsidRPr="00102B17">
        <w:rPr>
          <w:rFonts w:cs="Times New Roman"/>
          <w:i/>
          <w:iCs/>
          <w:sz w:val="22"/>
          <w:szCs w:val="22"/>
          <w:lang w:val="ro-RO"/>
        </w:rPr>
        <w:t xml:space="preserve">.1. </w:t>
      </w:r>
      <w:r w:rsidR="005F0FDD" w:rsidRPr="00102B17">
        <w:rPr>
          <w:rFonts w:cs="Times New Roman"/>
          <w:i/>
          <w:iCs/>
          <w:sz w:val="22"/>
          <w:szCs w:val="22"/>
          <w:lang w:val="ro-RO"/>
        </w:rPr>
        <w:t xml:space="preserve">Componenta variabilă este determinată și se acordă în funcție de îndeplinirea obiectivelor cuprinse în planul de administrare și a indicatorilor de performanță financiari și nefinanciari aprobați de adunarea generală a acționarilor. </w:t>
      </w:r>
    </w:p>
    <w:p w14:paraId="39765517" w14:textId="56847467" w:rsidR="00877B3B" w:rsidRPr="00102B17" w:rsidRDefault="00877B3B" w:rsidP="00877B3B">
      <w:pPr>
        <w:pStyle w:val="Bodytext20"/>
        <w:shd w:val="clear" w:color="auto" w:fill="auto"/>
        <w:tabs>
          <w:tab w:val="left" w:pos="284"/>
          <w:tab w:val="left" w:pos="567"/>
          <w:tab w:val="left" w:pos="1134"/>
        </w:tabs>
        <w:spacing w:line="276" w:lineRule="auto"/>
        <w:ind w:right="-6" w:firstLine="0"/>
        <w:rPr>
          <w:rFonts w:cs="Times New Roman"/>
          <w:i/>
          <w:iCs/>
          <w:sz w:val="22"/>
          <w:szCs w:val="22"/>
          <w:lang w:val="ro-RO"/>
        </w:rPr>
      </w:pPr>
      <w:r w:rsidRPr="00102B17">
        <w:rPr>
          <w:rFonts w:cs="Times New Roman"/>
          <w:i/>
          <w:iCs/>
          <w:sz w:val="22"/>
          <w:szCs w:val="22"/>
          <w:lang w:val="ro-RO"/>
        </w:rPr>
        <w:t>11.</w:t>
      </w:r>
      <w:r w:rsidR="00102B17" w:rsidRPr="00102B17">
        <w:rPr>
          <w:rFonts w:cs="Times New Roman"/>
          <w:i/>
          <w:iCs/>
          <w:sz w:val="22"/>
          <w:szCs w:val="22"/>
          <w:lang w:val="ro-RO"/>
        </w:rPr>
        <w:t>5</w:t>
      </w:r>
      <w:r w:rsidRPr="00102B17">
        <w:rPr>
          <w:rFonts w:cs="Times New Roman"/>
          <w:i/>
          <w:iCs/>
          <w:sz w:val="22"/>
          <w:szCs w:val="22"/>
          <w:lang w:val="ro-RO"/>
        </w:rPr>
        <w:t xml:space="preserve">.2. </w:t>
      </w:r>
      <w:r w:rsidRPr="00102B17">
        <w:rPr>
          <w:i/>
          <w:iCs/>
          <w:sz w:val="22"/>
          <w:szCs w:val="22"/>
          <w:shd w:val="clear" w:color="auto" w:fill="FFFFFF"/>
          <w:lang w:val="ro-RO"/>
        </w:rPr>
        <w:t xml:space="preserve">Componenta variabilă nu poate depăși de 6 ori media pe ultimele 12 luni a câștigului salarial mediu brut lunar pentru activitatea desfășurată conform obiectului principal de activitate </w:t>
      </w:r>
      <w:r w:rsidR="00102B17" w:rsidRPr="00102B17">
        <w:rPr>
          <w:i/>
          <w:iCs/>
          <w:sz w:val="22"/>
          <w:szCs w:val="22"/>
          <w:shd w:val="clear" w:color="auto" w:fill="FFFFFF"/>
          <w:lang w:val="ro-RO"/>
        </w:rPr>
        <w:t xml:space="preserve">înregistrat de </w:t>
      </w:r>
      <w:r w:rsidR="00776D21" w:rsidRPr="00776D21">
        <w:rPr>
          <w:rFonts w:eastAsia="Times New Roman" w:cs="Arial Narrow"/>
          <w:iCs/>
          <w:sz w:val="22"/>
          <w:szCs w:val="22"/>
          <w:lang w:val="es-ES" w:eastAsia="ar-SA"/>
        </w:rPr>
        <w:t>Societ</w:t>
      </w:r>
      <w:r w:rsidR="00776D21">
        <w:rPr>
          <w:rFonts w:eastAsia="Times New Roman" w:cs="Arial Narrow"/>
          <w:iCs/>
          <w:sz w:val="22"/>
          <w:szCs w:val="22"/>
          <w:lang w:val="es-ES" w:eastAsia="ar-SA"/>
        </w:rPr>
        <w:t>atea</w:t>
      </w:r>
      <w:r w:rsidR="00776D21" w:rsidRPr="00776D21">
        <w:rPr>
          <w:rFonts w:eastAsia="Times New Roman" w:cs="Arial Narrow"/>
          <w:iCs/>
          <w:sz w:val="22"/>
          <w:szCs w:val="22"/>
          <w:lang w:val="es-ES" w:eastAsia="ar-SA"/>
        </w:rPr>
        <w:t xml:space="preserve"> </w:t>
      </w:r>
      <w:r w:rsidR="00424F2A">
        <w:rPr>
          <w:rFonts w:eastAsia="Times New Roman" w:cs="Arial Narrow"/>
          <w:iCs/>
          <w:sz w:val="22"/>
          <w:szCs w:val="22"/>
          <w:lang w:val="es-ES" w:eastAsia="ar-SA"/>
        </w:rPr>
        <w:t>.................</w:t>
      </w:r>
      <w:r w:rsidR="00776D21" w:rsidRPr="00776D21">
        <w:rPr>
          <w:rFonts w:eastAsia="Times New Roman" w:cs="Arial Narrow"/>
          <w:iCs/>
          <w:sz w:val="22"/>
          <w:szCs w:val="22"/>
          <w:lang w:val="es-ES" w:eastAsia="ar-SA"/>
        </w:rPr>
        <w:t xml:space="preserve"> S.A.</w:t>
      </w:r>
      <w:r w:rsidR="00887398">
        <w:rPr>
          <w:rFonts w:eastAsia="Times New Roman" w:cs="Arial Narrow"/>
          <w:iCs/>
          <w:sz w:val="22"/>
          <w:szCs w:val="22"/>
          <w:lang w:val="es-ES" w:eastAsia="ar-SA"/>
        </w:rPr>
        <w:t xml:space="preserve"> (</w:t>
      </w:r>
      <w:r w:rsidR="00102B17" w:rsidRPr="00102B17">
        <w:rPr>
          <w:i/>
          <w:iCs/>
          <w:sz w:val="22"/>
          <w:szCs w:val="22"/>
          <w:shd w:val="clear" w:color="auto" w:fill="FFFFFF"/>
          <w:lang w:val="ro-RO"/>
        </w:rPr>
        <w:t xml:space="preserve"> </w:t>
      </w:r>
      <w:r w:rsidR="00887398" w:rsidRPr="00E21D7D">
        <w:rPr>
          <w:rFonts w:cs="Times New Roman"/>
          <w:sz w:val="22"/>
          <w:szCs w:val="22"/>
          <w:lang w:val="ro-RO"/>
        </w:rPr>
        <w:t xml:space="preserve">cod CAEN </w:t>
      </w:r>
      <w:r w:rsidR="00424F2A" w:rsidRPr="00E21D7D">
        <w:rPr>
          <w:rFonts w:cs="Times New Roman"/>
          <w:sz w:val="22"/>
          <w:szCs w:val="22"/>
          <w:lang w:val="ro-RO"/>
        </w:rPr>
        <w:t>.........</w:t>
      </w:r>
      <w:r w:rsidR="00887398" w:rsidRPr="00E21D7D">
        <w:rPr>
          <w:rFonts w:cs="Times New Roman"/>
          <w:sz w:val="22"/>
          <w:szCs w:val="22"/>
          <w:lang w:val="ro-RO"/>
        </w:rPr>
        <w:t>.</w:t>
      </w:r>
      <w:r w:rsidR="00887398">
        <w:rPr>
          <w:rFonts w:cs="Times New Roman"/>
          <w:lang w:val="ro-RO"/>
        </w:rPr>
        <w:t>)</w:t>
      </w:r>
      <w:r w:rsidR="00887398" w:rsidRPr="001E3E2D">
        <w:rPr>
          <w:rFonts w:cs="Times New Roman"/>
          <w:lang w:val="ro-RO"/>
        </w:rPr>
        <w:t xml:space="preserve">  </w:t>
      </w:r>
      <w:r w:rsidR="00102B17" w:rsidRPr="00102B17">
        <w:rPr>
          <w:i/>
          <w:iCs/>
          <w:sz w:val="22"/>
          <w:szCs w:val="22"/>
          <w:shd w:val="clear" w:color="auto" w:fill="FFFFFF"/>
          <w:lang w:val="ro-RO"/>
        </w:rPr>
        <w:t xml:space="preserve">la nivel de clasă conform clasificației activităţilor din economia naţională, comunicat de Institutul Naţional de Statistică anterior numirii </w:t>
      </w:r>
      <w:r w:rsidRPr="00102B17">
        <w:rPr>
          <w:i/>
          <w:iCs/>
          <w:sz w:val="22"/>
          <w:szCs w:val="22"/>
          <w:shd w:val="clear" w:color="auto" w:fill="FFFFFF"/>
          <w:lang w:val="ro-RO"/>
        </w:rPr>
        <w:t>și va avea la bază indicatorii de performanță financiari și nefinanciari, negociați și aprobați de autoritatea publică tutelară, determinați cu respectarea metodologiei și se acordă numai dacă sunt îndeplinite cumulativ cel puțin următoarele condiții:</w:t>
      </w:r>
    </w:p>
    <w:p w14:paraId="0BAB32D1" w14:textId="77777777" w:rsidR="00877B3B" w:rsidRPr="00102B17" w:rsidRDefault="00877B3B" w:rsidP="000002B3">
      <w:pPr>
        <w:pStyle w:val="ListParagraph"/>
        <w:numPr>
          <w:ilvl w:val="0"/>
          <w:numId w:val="31"/>
        </w:numPr>
        <w:tabs>
          <w:tab w:val="left" w:pos="284"/>
          <w:tab w:val="left" w:pos="567"/>
        </w:tabs>
        <w:spacing w:after="0"/>
        <w:ind w:left="0" w:firstLine="450"/>
        <w:jc w:val="both"/>
        <w:rPr>
          <w:rFonts w:ascii="Trebuchet MS" w:hAnsi="Trebuchet MS"/>
          <w:i/>
          <w:iCs/>
          <w:shd w:val="clear" w:color="auto" w:fill="FFFFFF"/>
          <w:lang w:val="pt-BR"/>
        </w:rPr>
      </w:pPr>
      <w:r w:rsidRPr="00102B17">
        <w:rPr>
          <w:rFonts w:ascii="Trebuchet MS" w:hAnsi="Trebuchet MS"/>
          <w:i/>
          <w:iCs/>
          <w:shd w:val="clear" w:color="auto" w:fill="FFFFFF"/>
          <w:lang w:val="pt-BR"/>
        </w:rPr>
        <w:t>nu are datorii restante față de bugetul general consolidat;</w:t>
      </w:r>
    </w:p>
    <w:p w14:paraId="41C93F23" w14:textId="77777777" w:rsidR="00877B3B" w:rsidRPr="00102B17" w:rsidRDefault="00877B3B" w:rsidP="000002B3">
      <w:pPr>
        <w:pStyle w:val="ListParagraph"/>
        <w:numPr>
          <w:ilvl w:val="0"/>
          <w:numId w:val="31"/>
        </w:numPr>
        <w:tabs>
          <w:tab w:val="left" w:pos="284"/>
          <w:tab w:val="left" w:pos="567"/>
        </w:tabs>
        <w:spacing w:after="0"/>
        <w:ind w:left="0" w:firstLine="450"/>
        <w:jc w:val="both"/>
        <w:rPr>
          <w:rFonts w:ascii="Trebuchet MS" w:hAnsi="Trebuchet MS"/>
          <w:i/>
          <w:iCs/>
          <w:shd w:val="clear" w:color="auto" w:fill="FFFFFF"/>
          <w:lang w:val="pt-BR"/>
        </w:rPr>
      </w:pPr>
      <w:r w:rsidRPr="00102B17">
        <w:rPr>
          <w:rFonts w:ascii="Trebuchet MS" w:hAnsi="Trebuchet MS"/>
          <w:i/>
          <w:iCs/>
          <w:shd w:val="clear" w:color="auto" w:fill="FFFFFF"/>
          <w:lang w:val="pt-BR"/>
        </w:rPr>
        <w:t>nu are datorii restante față de furnizori și față de alți creditori;</w:t>
      </w:r>
    </w:p>
    <w:p w14:paraId="6087F8EE" w14:textId="77777777" w:rsidR="00877B3B" w:rsidRPr="00102B17" w:rsidRDefault="00877B3B" w:rsidP="000002B3">
      <w:pPr>
        <w:pStyle w:val="ListParagraph"/>
        <w:numPr>
          <w:ilvl w:val="0"/>
          <w:numId w:val="31"/>
        </w:numPr>
        <w:tabs>
          <w:tab w:val="left" w:pos="284"/>
          <w:tab w:val="left" w:pos="567"/>
        </w:tabs>
        <w:spacing w:after="0"/>
        <w:ind w:left="0" w:firstLine="450"/>
        <w:jc w:val="both"/>
        <w:rPr>
          <w:rFonts w:ascii="Trebuchet MS" w:hAnsi="Trebuchet MS"/>
          <w:i/>
          <w:iCs/>
          <w:shd w:val="clear" w:color="auto" w:fill="FFFFFF"/>
          <w:lang w:val="pt-BR"/>
        </w:rPr>
      </w:pPr>
      <w:r w:rsidRPr="00102B17">
        <w:rPr>
          <w:rFonts w:ascii="Trebuchet MS" w:hAnsi="Trebuchet MS"/>
          <w:i/>
          <w:iCs/>
          <w:shd w:val="clear" w:color="auto" w:fill="FFFFFF"/>
          <w:lang w:val="pt-BR"/>
        </w:rPr>
        <w:t>are programele de investiții implementate conform graficelor de execuție;</w:t>
      </w:r>
    </w:p>
    <w:p w14:paraId="5B65ACC8" w14:textId="77777777" w:rsidR="00877B3B" w:rsidRPr="00102B17" w:rsidRDefault="00877B3B" w:rsidP="000002B3">
      <w:pPr>
        <w:pStyle w:val="ListParagraph"/>
        <w:numPr>
          <w:ilvl w:val="0"/>
          <w:numId w:val="31"/>
        </w:numPr>
        <w:tabs>
          <w:tab w:val="left" w:pos="284"/>
          <w:tab w:val="left" w:pos="567"/>
        </w:tabs>
        <w:spacing w:after="0"/>
        <w:ind w:left="0" w:firstLine="450"/>
        <w:jc w:val="both"/>
        <w:rPr>
          <w:rFonts w:ascii="Trebuchet MS" w:hAnsi="Trebuchet MS"/>
          <w:i/>
          <w:iCs/>
          <w:shd w:val="clear" w:color="auto" w:fill="FFFFFF"/>
          <w:lang w:val="it-IT"/>
        </w:rPr>
      </w:pPr>
      <w:r w:rsidRPr="00102B17">
        <w:rPr>
          <w:rFonts w:ascii="Trebuchet MS" w:hAnsi="Trebuchet MS"/>
          <w:i/>
          <w:iCs/>
          <w:shd w:val="clear" w:color="auto" w:fill="FFFFFF"/>
          <w:lang w:val="it-IT"/>
        </w:rPr>
        <w:t>nu are înregistrate pierderi contabile anterioare și nu înregistrează pierderi contabile curente;</w:t>
      </w:r>
    </w:p>
    <w:p w14:paraId="66A26B31" w14:textId="77777777" w:rsidR="00877B3B" w:rsidRPr="00102B17" w:rsidRDefault="00877B3B" w:rsidP="000002B3">
      <w:pPr>
        <w:pStyle w:val="ListParagraph"/>
        <w:numPr>
          <w:ilvl w:val="0"/>
          <w:numId w:val="31"/>
        </w:numPr>
        <w:tabs>
          <w:tab w:val="left" w:pos="284"/>
          <w:tab w:val="left" w:pos="567"/>
        </w:tabs>
        <w:spacing w:after="0"/>
        <w:ind w:left="0" w:firstLine="450"/>
        <w:jc w:val="both"/>
        <w:rPr>
          <w:rFonts w:ascii="Trebuchet MS" w:hAnsi="Trebuchet MS"/>
          <w:i/>
          <w:iCs/>
          <w:shd w:val="clear" w:color="auto" w:fill="FFFFFF"/>
          <w:lang w:val="pt-BR"/>
        </w:rPr>
      </w:pPr>
      <w:r w:rsidRPr="00102B17">
        <w:rPr>
          <w:rFonts w:ascii="Trebuchet MS" w:hAnsi="Trebuchet MS"/>
          <w:i/>
          <w:iCs/>
          <w:shd w:val="clear" w:color="auto" w:fill="FFFFFF"/>
          <w:lang w:val="pt-BR"/>
        </w:rPr>
        <w:t>nivelul ratei de profitabilitate determinată ca raport între profitul net și cifra de afaceri este mai mare de 5%;</w:t>
      </w:r>
    </w:p>
    <w:p w14:paraId="03BE6005" w14:textId="07CC70FD" w:rsidR="00877B3B" w:rsidRPr="00102B17" w:rsidRDefault="00877B3B" w:rsidP="000002B3">
      <w:pPr>
        <w:pStyle w:val="ListParagraph"/>
        <w:numPr>
          <w:ilvl w:val="0"/>
          <w:numId w:val="31"/>
        </w:numPr>
        <w:tabs>
          <w:tab w:val="left" w:pos="284"/>
          <w:tab w:val="left" w:pos="567"/>
        </w:tabs>
        <w:spacing w:after="0"/>
        <w:ind w:left="0" w:firstLine="450"/>
        <w:jc w:val="both"/>
        <w:rPr>
          <w:rFonts w:ascii="Trebuchet MS" w:hAnsi="Trebuchet MS"/>
          <w:i/>
          <w:iCs/>
          <w:shd w:val="clear" w:color="auto" w:fill="FFFFFF"/>
          <w:lang w:val="pt-BR"/>
        </w:rPr>
      </w:pPr>
      <w:r w:rsidRPr="00102B17">
        <w:rPr>
          <w:rFonts w:ascii="Trebuchet MS" w:hAnsi="Trebuchet MS"/>
          <w:i/>
          <w:iCs/>
          <w:shd w:val="clear" w:color="auto" w:fill="FFFFFF"/>
          <w:lang w:val="pt-BR"/>
        </w:rPr>
        <w:t>creșterea cifrei de afaceri în anul curent față de anul precedent este mai mare de 2,5%.</w:t>
      </w:r>
    </w:p>
    <w:p w14:paraId="194A5B2D" w14:textId="0331BBD8" w:rsidR="00BE44AF" w:rsidRPr="00102B17" w:rsidRDefault="004C239A" w:rsidP="00DD10A1">
      <w:pPr>
        <w:pStyle w:val="Bodytext20"/>
        <w:shd w:val="clear" w:color="auto" w:fill="auto"/>
        <w:tabs>
          <w:tab w:val="left" w:pos="284"/>
          <w:tab w:val="left" w:pos="567"/>
          <w:tab w:val="left" w:pos="1134"/>
        </w:tabs>
        <w:spacing w:line="276" w:lineRule="auto"/>
        <w:ind w:right="-6" w:firstLine="0"/>
        <w:rPr>
          <w:rFonts w:cs="Times New Roman"/>
          <w:i/>
          <w:iCs/>
          <w:sz w:val="22"/>
          <w:szCs w:val="22"/>
          <w:lang w:val="ro-RO"/>
        </w:rPr>
      </w:pPr>
      <w:r w:rsidRPr="00102B17">
        <w:rPr>
          <w:rFonts w:cs="Times New Roman"/>
          <w:i/>
          <w:iCs/>
          <w:sz w:val="22"/>
          <w:szCs w:val="22"/>
          <w:lang w:val="ro-RO"/>
        </w:rPr>
        <w:t>11.</w:t>
      </w:r>
      <w:r w:rsidR="00102B17" w:rsidRPr="00102B17">
        <w:rPr>
          <w:rFonts w:cs="Times New Roman"/>
          <w:i/>
          <w:iCs/>
          <w:sz w:val="22"/>
          <w:szCs w:val="22"/>
          <w:lang w:val="ro-RO"/>
        </w:rPr>
        <w:t>5</w:t>
      </w:r>
      <w:r w:rsidRPr="00102B17">
        <w:rPr>
          <w:rFonts w:cs="Times New Roman"/>
          <w:i/>
          <w:iCs/>
          <w:sz w:val="22"/>
          <w:szCs w:val="22"/>
          <w:lang w:val="ro-RO"/>
        </w:rPr>
        <w:t>.</w:t>
      </w:r>
      <w:r w:rsidR="00877B3B" w:rsidRPr="00102B17">
        <w:rPr>
          <w:rFonts w:cs="Times New Roman"/>
          <w:i/>
          <w:iCs/>
          <w:sz w:val="22"/>
          <w:szCs w:val="22"/>
          <w:lang w:val="ro-RO"/>
        </w:rPr>
        <w:t>3</w:t>
      </w:r>
      <w:r w:rsidRPr="00102B17">
        <w:rPr>
          <w:rFonts w:cs="Times New Roman"/>
          <w:i/>
          <w:iCs/>
          <w:sz w:val="22"/>
          <w:szCs w:val="22"/>
          <w:lang w:val="ro-RO"/>
        </w:rPr>
        <w:t xml:space="preserve">. </w:t>
      </w:r>
      <w:r w:rsidR="005F0FDD" w:rsidRPr="00102B17">
        <w:rPr>
          <w:rFonts w:cs="Times New Roman"/>
          <w:i/>
          <w:iCs/>
          <w:sz w:val="22"/>
          <w:szCs w:val="22"/>
          <w:lang w:val="ro-RO"/>
        </w:rPr>
        <w:t>Componenta variabilă, precum și condițiile de revizuire a obiectivelor și indicatorilor de performanță se stabilesc prin act adițional la prezentul Contract, act adițional ce va fi încheiat în baza aprobării de către adunarea generală a acționarilor a indicatorilor de performanţă financiari şi nefinanciari negociaţi. Obiectivele și indicatorii-cheie de performanță, avizați de AMEPIP, sunt menționați în actul adițional  la contractul de mandat, precum și condițiile de revizuire a acestora.</w:t>
      </w:r>
    </w:p>
    <w:p w14:paraId="305E539B" w14:textId="7734E8E1" w:rsidR="00BE44AF" w:rsidRPr="00102B17" w:rsidRDefault="004C239A" w:rsidP="00DD10A1">
      <w:pPr>
        <w:pStyle w:val="Bodytext20"/>
        <w:shd w:val="clear" w:color="auto" w:fill="auto"/>
        <w:tabs>
          <w:tab w:val="left" w:pos="284"/>
          <w:tab w:val="left" w:pos="567"/>
          <w:tab w:val="left" w:pos="1134"/>
        </w:tabs>
        <w:spacing w:line="276" w:lineRule="auto"/>
        <w:ind w:right="-6" w:firstLine="0"/>
        <w:rPr>
          <w:rFonts w:cs="Times New Roman"/>
          <w:i/>
          <w:iCs/>
          <w:sz w:val="22"/>
          <w:szCs w:val="22"/>
          <w:lang w:val="ro-RO"/>
        </w:rPr>
      </w:pPr>
      <w:r w:rsidRPr="00102B17">
        <w:rPr>
          <w:rFonts w:cs="Times New Roman"/>
          <w:i/>
          <w:iCs/>
          <w:sz w:val="22"/>
          <w:szCs w:val="22"/>
          <w:lang w:val="ro-RO"/>
        </w:rPr>
        <w:t>11.</w:t>
      </w:r>
      <w:r w:rsidR="00102B17" w:rsidRPr="00102B17">
        <w:rPr>
          <w:rFonts w:cs="Times New Roman"/>
          <w:i/>
          <w:iCs/>
          <w:sz w:val="22"/>
          <w:szCs w:val="22"/>
          <w:lang w:val="ro-RO"/>
        </w:rPr>
        <w:t>5</w:t>
      </w:r>
      <w:r w:rsidRPr="00102B17">
        <w:rPr>
          <w:rFonts w:cs="Times New Roman"/>
          <w:i/>
          <w:iCs/>
          <w:sz w:val="22"/>
          <w:szCs w:val="22"/>
          <w:lang w:val="ro-RO"/>
        </w:rPr>
        <w:t>.</w:t>
      </w:r>
      <w:r w:rsidR="00877B3B" w:rsidRPr="00102B17">
        <w:rPr>
          <w:rFonts w:cs="Times New Roman"/>
          <w:i/>
          <w:iCs/>
          <w:sz w:val="22"/>
          <w:szCs w:val="22"/>
          <w:lang w:val="ro-RO"/>
        </w:rPr>
        <w:t>4</w:t>
      </w:r>
      <w:r w:rsidRPr="00102B17">
        <w:rPr>
          <w:rFonts w:cs="Times New Roman"/>
          <w:i/>
          <w:iCs/>
          <w:sz w:val="22"/>
          <w:szCs w:val="22"/>
          <w:lang w:val="ro-RO"/>
        </w:rPr>
        <w:t xml:space="preserve">. </w:t>
      </w:r>
      <w:r w:rsidR="005F0FDD" w:rsidRPr="00102B17">
        <w:rPr>
          <w:rFonts w:cs="Times New Roman"/>
          <w:i/>
          <w:iCs/>
          <w:sz w:val="22"/>
          <w:szCs w:val="22"/>
          <w:lang w:val="ro-RO"/>
        </w:rPr>
        <w:t xml:space="preserve">În cazul în care plata componentei variabile a remunerației a devenit excesiv de oneroasă din cauza unor împrejurări excepționale a căror întindere nu a fost și nici nu putea fi avută în vedere de către părți la încheierea contractului de mandat, întreprinderea publică este îndreptățită să ceară adaptarea rezonabilă și echitabilă a contractului de mandat. În cazul în care părțile nu convin adaptarea contractului, întreprinderea publică este îndreptățită să sesizeze instanța potrivit dispozițiilor art. 1.271 din Legea nr. 287/2009 privind Codul civil, republicată, cu modificările și completările ulterioare; </w:t>
      </w:r>
    </w:p>
    <w:p w14:paraId="1D30C28B" w14:textId="26B319ED" w:rsidR="005F0FDD" w:rsidRPr="00102B17" w:rsidRDefault="004C239A" w:rsidP="00DD10A1">
      <w:pPr>
        <w:pStyle w:val="Bodytext20"/>
        <w:shd w:val="clear" w:color="auto" w:fill="auto"/>
        <w:tabs>
          <w:tab w:val="left" w:pos="284"/>
          <w:tab w:val="left" w:pos="567"/>
          <w:tab w:val="left" w:pos="1134"/>
        </w:tabs>
        <w:spacing w:line="276" w:lineRule="auto"/>
        <w:ind w:right="-6" w:firstLine="0"/>
        <w:rPr>
          <w:rFonts w:cs="Times New Roman"/>
          <w:i/>
          <w:iCs/>
          <w:sz w:val="22"/>
          <w:szCs w:val="22"/>
          <w:lang w:val="ro-RO"/>
        </w:rPr>
      </w:pPr>
      <w:r w:rsidRPr="00102B17">
        <w:rPr>
          <w:rFonts w:cs="Times New Roman"/>
          <w:i/>
          <w:iCs/>
          <w:sz w:val="22"/>
          <w:szCs w:val="22"/>
          <w:lang w:val="ro-RO"/>
        </w:rPr>
        <w:t>11.</w:t>
      </w:r>
      <w:r w:rsidR="00102B17" w:rsidRPr="00102B17">
        <w:rPr>
          <w:rFonts w:cs="Times New Roman"/>
          <w:i/>
          <w:iCs/>
          <w:sz w:val="22"/>
          <w:szCs w:val="22"/>
          <w:lang w:val="ro-RO"/>
        </w:rPr>
        <w:t>5</w:t>
      </w:r>
      <w:r w:rsidRPr="00102B17">
        <w:rPr>
          <w:rFonts w:cs="Times New Roman"/>
          <w:i/>
          <w:iCs/>
          <w:sz w:val="22"/>
          <w:szCs w:val="22"/>
          <w:lang w:val="ro-RO"/>
        </w:rPr>
        <w:t>.</w:t>
      </w:r>
      <w:r w:rsidR="00877B3B" w:rsidRPr="00102B17">
        <w:rPr>
          <w:rFonts w:cs="Times New Roman"/>
          <w:i/>
          <w:iCs/>
          <w:sz w:val="22"/>
          <w:szCs w:val="22"/>
          <w:lang w:val="ro-RO"/>
        </w:rPr>
        <w:t>5</w:t>
      </w:r>
      <w:r w:rsidRPr="00102B17">
        <w:rPr>
          <w:rFonts w:cs="Times New Roman"/>
          <w:i/>
          <w:iCs/>
          <w:sz w:val="22"/>
          <w:szCs w:val="22"/>
          <w:lang w:val="ro-RO"/>
        </w:rPr>
        <w:t xml:space="preserve">. </w:t>
      </w:r>
      <w:r w:rsidR="005F0FDD" w:rsidRPr="00102B17">
        <w:rPr>
          <w:rFonts w:cs="Times New Roman"/>
          <w:i/>
          <w:iCs/>
          <w:sz w:val="22"/>
          <w:szCs w:val="22"/>
          <w:lang w:val="ro-RO"/>
        </w:rPr>
        <w:t xml:space="preserve"> În cazul în care componenta variabilă este acordată pe baza unor date incomplete sau incorecte, administratorul are obligația să restituie sumele primite necuvenit, în caz contrar întreprinderea publică fiind obligată să introducă acțiunea de restituire. </w:t>
      </w:r>
    </w:p>
    <w:p w14:paraId="6CFDEC4B" w14:textId="3B1288EB" w:rsidR="00695261" w:rsidRPr="00102B17" w:rsidRDefault="004C239A" w:rsidP="00DD10A1">
      <w:pPr>
        <w:tabs>
          <w:tab w:val="left" w:pos="993"/>
        </w:tabs>
        <w:jc w:val="both"/>
        <w:rPr>
          <w:rFonts w:ascii="Trebuchet MS" w:eastAsia="Trebuchet MS" w:hAnsi="Trebuchet MS" w:cs="Times New Roman"/>
          <w:i/>
          <w:iCs/>
          <w:color w:val="auto"/>
        </w:rPr>
      </w:pPr>
      <w:r w:rsidRPr="00102B17">
        <w:rPr>
          <w:rFonts w:ascii="Trebuchet MS" w:hAnsi="Trebuchet MS" w:cs="Times New Roman"/>
          <w:i/>
          <w:iCs/>
          <w:color w:val="auto"/>
          <w:sz w:val="22"/>
          <w:szCs w:val="22"/>
        </w:rPr>
        <w:t>11.</w:t>
      </w:r>
      <w:r w:rsidR="00102B17" w:rsidRPr="00102B17">
        <w:rPr>
          <w:rFonts w:ascii="Trebuchet MS" w:hAnsi="Trebuchet MS" w:cs="Times New Roman"/>
          <w:i/>
          <w:iCs/>
          <w:color w:val="auto"/>
          <w:sz w:val="22"/>
          <w:szCs w:val="22"/>
        </w:rPr>
        <w:t>5</w:t>
      </w:r>
      <w:r w:rsidRPr="00102B17">
        <w:rPr>
          <w:rFonts w:ascii="Trebuchet MS" w:hAnsi="Trebuchet MS" w:cs="Times New Roman"/>
          <w:i/>
          <w:iCs/>
          <w:color w:val="auto"/>
          <w:sz w:val="22"/>
          <w:szCs w:val="22"/>
        </w:rPr>
        <w:t>.</w:t>
      </w:r>
      <w:r w:rsidR="00877B3B" w:rsidRPr="00102B17">
        <w:rPr>
          <w:rFonts w:ascii="Trebuchet MS" w:hAnsi="Trebuchet MS" w:cs="Times New Roman"/>
          <w:i/>
          <w:iCs/>
          <w:color w:val="auto"/>
          <w:sz w:val="22"/>
          <w:szCs w:val="22"/>
        </w:rPr>
        <w:t>6</w:t>
      </w:r>
      <w:r w:rsidRPr="00102B17">
        <w:rPr>
          <w:rFonts w:ascii="Trebuchet MS" w:hAnsi="Trebuchet MS" w:cs="Times New Roman"/>
          <w:i/>
          <w:iCs/>
          <w:color w:val="auto"/>
          <w:sz w:val="22"/>
          <w:szCs w:val="22"/>
        </w:rPr>
        <w:t xml:space="preserve">. </w:t>
      </w:r>
      <w:r w:rsidR="005F0FDD" w:rsidRPr="00102B17">
        <w:rPr>
          <w:rStyle w:val="spctttl1"/>
          <w:rFonts w:ascii="Trebuchet MS" w:eastAsia="Trebuchet MS" w:hAnsi="Trebuchet MS" w:cs="Times New Roman"/>
          <w:b w:val="0"/>
          <w:bCs w:val="0"/>
          <w:i/>
          <w:iCs/>
          <w:color w:val="auto"/>
          <w:sz w:val="22"/>
          <w:szCs w:val="22"/>
          <w:shd w:val="clear" w:color="auto" w:fill="auto"/>
        </w:rPr>
        <w:t>În cazul modificării/abrogării cadrului legal care impune un anumit cuantum maxim al indemnizației fixe</w:t>
      </w:r>
      <w:r w:rsidR="007F5393">
        <w:rPr>
          <w:rStyle w:val="spctttl1"/>
          <w:rFonts w:ascii="Trebuchet MS" w:eastAsia="Trebuchet MS" w:hAnsi="Trebuchet MS" w:cs="Times New Roman"/>
          <w:b w:val="0"/>
          <w:bCs w:val="0"/>
          <w:i/>
          <w:iCs/>
          <w:color w:val="auto"/>
          <w:sz w:val="22"/>
          <w:szCs w:val="22"/>
          <w:shd w:val="clear" w:color="auto" w:fill="auto"/>
        </w:rPr>
        <w:t xml:space="preserve"> brut</w:t>
      </w:r>
      <w:r w:rsidR="00F64697">
        <w:rPr>
          <w:rStyle w:val="spctttl1"/>
          <w:rFonts w:ascii="Trebuchet MS" w:eastAsia="Trebuchet MS" w:hAnsi="Trebuchet MS" w:cs="Times New Roman"/>
          <w:b w:val="0"/>
          <w:bCs w:val="0"/>
          <w:i/>
          <w:iCs/>
          <w:color w:val="auto"/>
          <w:sz w:val="22"/>
          <w:szCs w:val="22"/>
          <w:shd w:val="clear" w:color="auto" w:fill="auto"/>
        </w:rPr>
        <w:t xml:space="preserve">e </w:t>
      </w:r>
      <w:r w:rsidR="005F0FDD" w:rsidRPr="00102B17">
        <w:rPr>
          <w:rStyle w:val="spctttl1"/>
          <w:rFonts w:ascii="Trebuchet MS" w:eastAsia="Trebuchet MS" w:hAnsi="Trebuchet MS" w:cs="Times New Roman"/>
          <w:b w:val="0"/>
          <w:bCs w:val="0"/>
          <w:i/>
          <w:iCs/>
          <w:color w:val="auto"/>
          <w:sz w:val="22"/>
          <w:szCs w:val="22"/>
          <w:shd w:val="clear" w:color="auto" w:fill="auto"/>
        </w:rPr>
        <w:t xml:space="preserve">lunare, părțile vor negocia un nou cuantum aplicabil componentei fixe </w:t>
      </w:r>
      <w:r w:rsidR="007F5393">
        <w:rPr>
          <w:rStyle w:val="spctttl1"/>
          <w:rFonts w:ascii="Trebuchet MS" w:eastAsia="Trebuchet MS" w:hAnsi="Trebuchet MS" w:cs="Times New Roman"/>
          <w:b w:val="0"/>
          <w:bCs w:val="0"/>
          <w:i/>
          <w:iCs/>
          <w:color w:val="auto"/>
          <w:sz w:val="22"/>
          <w:szCs w:val="22"/>
          <w:shd w:val="clear" w:color="auto" w:fill="auto"/>
        </w:rPr>
        <w:t xml:space="preserve">brute </w:t>
      </w:r>
      <w:r w:rsidR="005F0FDD" w:rsidRPr="00102B17">
        <w:rPr>
          <w:rStyle w:val="spctttl1"/>
          <w:rFonts w:ascii="Trebuchet MS" w:eastAsia="Trebuchet MS" w:hAnsi="Trebuchet MS" w:cs="Times New Roman"/>
          <w:b w:val="0"/>
          <w:bCs w:val="0"/>
          <w:i/>
          <w:iCs/>
          <w:color w:val="auto"/>
          <w:sz w:val="22"/>
          <w:szCs w:val="22"/>
          <w:shd w:val="clear" w:color="auto" w:fill="auto"/>
        </w:rPr>
        <w:t>lunare care va fi aprobat de adunarea generală a acționarilor și vor încheia un act adițional la prezentul Contract.</w:t>
      </w:r>
    </w:p>
    <w:p w14:paraId="677600D8" w14:textId="0F6F9816" w:rsidR="00695261" w:rsidRPr="00102B17" w:rsidRDefault="00695261" w:rsidP="00CE2FF5">
      <w:pPr>
        <w:pStyle w:val="Heading2"/>
        <w:rPr>
          <w:rStyle w:val="spctbdy"/>
          <w:rFonts w:ascii="Trebuchet MS" w:hAnsi="Trebuchet MS"/>
          <w:bCs/>
          <w:color w:val="auto"/>
          <w:sz w:val="22"/>
          <w:szCs w:val="22"/>
        </w:rPr>
      </w:pPr>
      <w:r w:rsidRPr="00102B17">
        <w:rPr>
          <w:rStyle w:val="spctttl1"/>
          <w:rFonts w:ascii="Trebuchet MS" w:hAnsi="Trebuchet MS"/>
          <w:b/>
          <w:color w:val="auto"/>
          <w:sz w:val="22"/>
          <w:szCs w:val="22"/>
        </w:rPr>
        <w:t>12.</w:t>
      </w:r>
      <w:r w:rsidRPr="00102B17">
        <w:rPr>
          <w:shd w:val="clear" w:color="auto" w:fill="FFFFFF"/>
        </w:rPr>
        <w:t xml:space="preserve"> </w:t>
      </w:r>
      <w:r w:rsidRPr="00102B17">
        <w:rPr>
          <w:rStyle w:val="spctbdy"/>
          <w:rFonts w:ascii="Trebuchet MS" w:hAnsi="Trebuchet MS"/>
          <w:bCs/>
          <w:color w:val="auto"/>
          <w:sz w:val="22"/>
          <w:szCs w:val="22"/>
        </w:rPr>
        <w:t xml:space="preserve">NEPLATA/RESTITUIREA COMPONENTEI VARIABILE A REMUNERAŢIEI </w:t>
      </w:r>
      <w:r w:rsidR="00B561F5" w:rsidRPr="00102B17">
        <w:rPr>
          <w:rStyle w:val="spctbdy"/>
          <w:rFonts w:ascii="Trebuchet MS" w:hAnsi="Trebuchet MS"/>
          <w:bCs/>
          <w:color w:val="auto"/>
          <w:sz w:val="22"/>
          <w:szCs w:val="22"/>
        </w:rPr>
        <w:t>ÎN CAZUL ADMINISTRATORULUI EXECUTIV</w:t>
      </w:r>
    </w:p>
    <w:p w14:paraId="4384A4E2" w14:textId="77777777" w:rsidR="00C2410B" w:rsidRPr="00102B17" w:rsidRDefault="00C2410B" w:rsidP="00C2410B">
      <w:pPr>
        <w:rPr>
          <w:color w:val="auto"/>
          <w:specVanish/>
        </w:rPr>
      </w:pPr>
    </w:p>
    <w:p w14:paraId="350B3995" w14:textId="77777777" w:rsidR="00695261" w:rsidRPr="00102B17" w:rsidRDefault="00695261" w:rsidP="000002B3">
      <w:pPr>
        <w:pStyle w:val="ListParagraph"/>
        <w:numPr>
          <w:ilvl w:val="0"/>
          <w:numId w:val="18"/>
        </w:numPr>
        <w:tabs>
          <w:tab w:val="left" w:pos="709"/>
        </w:tabs>
        <w:spacing w:after="0"/>
        <w:ind w:left="0" w:firstLine="0"/>
        <w:jc w:val="both"/>
        <w:rPr>
          <w:rFonts w:ascii="Trebuchet MS" w:hAnsi="Trebuchet MS"/>
          <w:i/>
          <w:iCs/>
          <w:lang w:val="ro-RO"/>
        </w:rPr>
      </w:pPr>
      <w:r w:rsidRPr="00102B17">
        <w:rPr>
          <w:rStyle w:val="slitbdy"/>
          <w:rFonts w:ascii="Trebuchet MS" w:hAnsi="Trebuchet MS"/>
          <w:i/>
          <w:iCs/>
          <w:color w:val="auto"/>
          <w:sz w:val="22"/>
          <w:szCs w:val="22"/>
          <w:lang w:val="ro-RO"/>
        </w:rPr>
        <w:t>în cazul în care plata componentei variabile a remuneraţiei a devenit excesiv de oneroasă din cauza unor împrejurări excepţionale a căror întindere nu a fost şi nici nu putea fi avută în vedere de către părţi la încheierea contractului de mandat, întreprinderea publică este îndreptăţită să ceară adaptarea rezonabilă şi echitabilă a contractului de mandat. În cazul în care părţile nu convin adaptarea contractului, întreprinderea publică este îndreptăţită să sesizeze instanţa potrivit dispoziţiilor art. 1.271 din Legea nr. 287/2009 privind Codul civil, republicată, cu modificările şi completările ulterioare;</w:t>
      </w:r>
    </w:p>
    <w:p w14:paraId="0AACDE2D" w14:textId="77777777" w:rsidR="00695261" w:rsidRPr="00102B17" w:rsidRDefault="00695261" w:rsidP="000002B3">
      <w:pPr>
        <w:pStyle w:val="ListParagraph"/>
        <w:numPr>
          <w:ilvl w:val="0"/>
          <w:numId w:val="18"/>
        </w:numPr>
        <w:tabs>
          <w:tab w:val="left" w:pos="709"/>
        </w:tabs>
        <w:spacing w:after="0"/>
        <w:ind w:left="0" w:firstLine="0"/>
        <w:jc w:val="both"/>
        <w:rPr>
          <w:rFonts w:ascii="Trebuchet MS" w:hAnsi="Trebuchet MS"/>
          <w:i/>
          <w:iCs/>
          <w:shd w:val="clear" w:color="auto" w:fill="FFFFFF"/>
          <w:lang w:val="ro-RO"/>
        </w:rPr>
      </w:pPr>
      <w:r w:rsidRPr="00102B17">
        <w:rPr>
          <w:rStyle w:val="slitbdy"/>
          <w:rFonts w:ascii="Trebuchet MS" w:hAnsi="Trebuchet MS"/>
          <w:i/>
          <w:iCs/>
          <w:color w:val="auto"/>
          <w:sz w:val="22"/>
          <w:szCs w:val="22"/>
          <w:lang w:val="ro-RO"/>
        </w:rPr>
        <w:lastRenderedPageBreak/>
        <w:t>contractul de mandat se adaptează şi în cazul în care plata componentei variabile a remuneraţiei pune în pericol capitalizarea întreprinderii publice;</w:t>
      </w:r>
    </w:p>
    <w:p w14:paraId="78916096" w14:textId="48E04F51" w:rsidR="00695261" w:rsidRPr="00102B17" w:rsidRDefault="00695261" w:rsidP="000002B3">
      <w:pPr>
        <w:pStyle w:val="ListParagraph"/>
        <w:numPr>
          <w:ilvl w:val="0"/>
          <w:numId w:val="18"/>
        </w:numPr>
        <w:tabs>
          <w:tab w:val="left" w:pos="709"/>
        </w:tabs>
        <w:spacing w:after="0"/>
        <w:ind w:left="0" w:firstLine="0"/>
        <w:jc w:val="both"/>
        <w:rPr>
          <w:rStyle w:val="spctttl1"/>
          <w:rFonts w:ascii="Trebuchet MS" w:hAnsi="Trebuchet MS"/>
          <w:b w:val="0"/>
          <w:bCs w:val="0"/>
          <w:i/>
          <w:iCs/>
          <w:color w:val="auto"/>
          <w:sz w:val="22"/>
          <w:szCs w:val="22"/>
          <w:lang w:val="ro-RO"/>
        </w:rPr>
      </w:pPr>
      <w:r w:rsidRPr="00102B17">
        <w:rPr>
          <w:rStyle w:val="slitbdy"/>
          <w:rFonts w:ascii="Trebuchet MS" w:hAnsi="Trebuchet MS"/>
          <w:i/>
          <w:iCs/>
          <w:color w:val="auto"/>
          <w:sz w:val="22"/>
          <w:szCs w:val="22"/>
          <w:lang w:val="ro-RO"/>
        </w:rPr>
        <w:t>în cazul în care componenta variabilă este acordată pe baza unor date incomplete sau incorecte, administratorul are obligaţia să restituie sumele primite necuvenit, în caz contrar întreprinderea publică fiind obligată să introducă acţiunea de restituire.</w:t>
      </w:r>
    </w:p>
    <w:p w14:paraId="7C335D77" w14:textId="77777777" w:rsidR="00695261" w:rsidRPr="00102B17" w:rsidRDefault="00695261" w:rsidP="00CE2FF5">
      <w:pPr>
        <w:pStyle w:val="Heading2"/>
        <w:rPr>
          <w:rStyle w:val="spctbdy"/>
          <w:rFonts w:ascii="Trebuchet MS" w:hAnsi="Trebuchet MS"/>
          <w:bCs/>
          <w:color w:val="auto"/>
          <w:sz w:val="22"/>
          <w:szCs w:val="22"/>
        </w:rPr>
      </w:pPr>
      <w:r w:rsidRPr="00102B17">
        <w:rPr>
          <w:rStyle w:val="spctttl1"/>
          <w:rFonts w:ascii="Trebuchet MS" w:hAnsi="Trebuchet MS"/>
          <w:b/>
          <w:color w:val="auto"/>
          <w:sz w:val="22"/>
          <w:szCs w:val="22"/>
        </w:rPr>
        <w:t>13.</w:t>
      </w:r>
      <w:r w:rsidRPr="00102B17">
        <w:rPr>
          <w:shd w:val="clear" w:color="auto" w:fill="FFFFFF"/>
        </w:rPr>
        <w:t xml:space="preserve"> </w:t>
      </w:r>
      <w:r w:rsidRPr="00102B17">
        <w:rPr>
          <w:rStyle w:val="spctbdy"/>
          <w:rFonts w:ascii="Trebuchet MS" w:hAnsi="Trebuchet MS"/>
          <w:bCs/>
          <w:color w:val="auto"/>
          <w:sz w:val="22"/>
          <w:szCs w:val="22"/>
        </w:rPr>
        <w:t>CLAUZE DE CONFIDENŢIALITATE, ÎN TIMPUL ŞI DUPĂ EXERCITAREA MANDATULUI</w:t>
      </w:r>
    </w:p>
    <w:p w14:paraId="37D99F39" w14:textId="77777777" w:rsidR="00C2410B" w:rsidRPr="00102B17" w:rsidRDefault="00C2410B" w:rsidP="00C2410B">
      <w:pPr>
        <w:rPr>
          <w:color w:val="auto"/>
        </w:rPr>
      </w:pPr>
    </w:p>
    <w:p w14:paraId="59958B8D" w14:textId="77777777" w:rsidR="00695261" w:rsidRPr="00102B17" w:rsidRDefault="00695261" w:rsidP="000002B3">
      <w:pPr>
        <w:pStyle w:val="ListParagraph"/>
        <w:numPr>
          <w:ilvl w:val="0"/>
          <w:numId w:val="19"/>
        </w:numPr>
        <w:tabs>
          <w:tab w:val="left" w:pos="709"/>
        </w:tabs>
        <w:spacing w:after="0"/>
        <w:ind w:left="426"/>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Durata perioadei de după încheierea mandatului, în care administratorul nu are dreptul să ocupe o poziţie de administrare sau conducere într-o întreprindere aflată în concurenţă directă cu întreprinderea publică la care a exercitat mandatul este de 5 ani;</w:t>
      </w:r>
    </w:p>
    <w:p w14:paraId="74C98872" w14:textId="7826D899" w:rsidR="00695261" w:rsidRPr="00102B17" w:rsidRDefault="00695261" w:rsidP="000002B3">
      <w:pPr>
        <w:pStyle w:val="ListParagraph"/>
        <w:numPr>
          <w:ilvl w:val="0"/>
          <w:numId w:val="19"/>
        </w:numPr>
        <w:tabs>
          <w:tab w:val="left" w:pos="709"/>
        </w:tabs>
        <w:spacing w:after="0"/>
        <w:ind w:left="426"/>
        <w:jc w:val="both"/>
        <w:rPr>
          <w:rStyle w:val="slinbdy"/>
          <w:rFonts w:ascii="Trebuchet MS" w:hAnsi="Trebuchet MS"/>
          <w:i/>
          <w:iCs/>
          <w:color w:val="auto"/>
          <w:sz w:val="22"/>
          <w:szCs w:val="22"/>
          <w:lang w:val="ro-RO"/>
        </w:rPr>
      </w:pPr>
      <w:r w:rsidRPr="00102B17">
        <w:rPr>
          <w:rStyle w:val="slinbdy"/>
          <w:rFonts w:ascii="Trebuchet MS" w:hAnsi="Trebuchet MS"/>
          <w:i/>
          <w:iCs/>
          <w:color w:val="auto"/>
          <w:sz w:val="22"/>
          <w:szCs w:val="22"/>
          <w:lang w:val="ro-RO"/>
        </w:rPr>
        <w:t>Administratorul are obligația respectării, după încetarea mandatului, a confidenţialităţii informaţiilor accesate.</w:t>
      </w:r>
    </w:p>
    <w:p w14:paraId="752786C0" w14:textId="77777777" w:rsidR="00C2410B" w:rsidRPr="00102B17" w:rsidRDefault="00C2410B" w:rsidP="00C2410B">
      <w:pPr>
        <w:pStyle w:val="ListParagraph"/>
        <w:tabs>
          <w:tab w:val="left" w:pos="709"/>
        </w:tabs>
        <w:spacing w:after="0"/>
        <w:ind w:left="426"/>
        <w:jc w:val="both"/>
        <w:rPr>
          <w:rStyle w:val="spctttl1"/>
          <w:rFonts w:ascii="Trebuchet MS" w:hAnsi="Trebuchet MS"/>
          <w:b w:val="0"/>
          <w:bCs w:val="0"/>
          <w:i/>
          <w:iCs/>
          <w:color w:val="auto"/>
          <w:sz w:val="22"/>
          <w:szCs w:val="22"/>
          <w:lang w:val="ro-RO"/>
        </w:rPr>
      </w:pPr>
    </w:p>
    <w:p w14:paraId="7284828F" w14:textId="77777777" w:rsidR="00695261" w:rsidRPr="00102B17" w:rsidRDefault="00695261" w:rsidP="00CE2FF5">
      <w:pPr>
        <w:spacing w:line="276" w:lineRule="auto"/>
        <w:ind w:firstLine="720"/>
        <w:jc w:val="both"/>
        <w:rPr>
          <w:rStyle w:val="spctttl1"/>
          <w:rFonts w:ascii="Trebuchet MS" w:hAnsi="Trebuchet MS" w:cstheme="majorBidi"/>
          <w:i/>
          <w:iCs/>
          <w:color w:val="auto"/>
          <w:sz w:val="22"/>
          <w:szCs w:val="22"/>
        </w:rPr>
      </w:pPr>
      <w:r w:rsidRPr="00102B17">
        <w:rPr>
          <w:rStyle w:val="spctttl1"/>
          <w:rFonts w:ascii="Trebuchet MS" w:eastAsia="Times New Roman" w:hAnsi="Trebuchet MS" w:cstheme="majorBidi"/>
          <w:i/>
          <w:iCs/>
          <w:color w:val="auto"/>
          <w:sz w:val="22"/>
          <w:szCs w:val="22"/>
        </w:rPr>
        <w:t>14</w:t>
      </w:r>
      <w:r w:rsidRPr="00102B17">
        <w:rPr>
          <w:rStyle w:val="spctttl1"/>
          <w:rFonts w:ascii="Trebuchet MS" w:eastAsia="Times New Roman" w:hAnsi="Trebuchet MS" w:cstheme="majorBidi"/>
          <w:b w:val="0"/>
          <w:bCs w:val="0"/>
          <w:i/>
          <w:iCs/>
          <w:color w:val="auto"/>
          <w:sz w:val="22"/>
          <w:szCs w:val="22"/>
        </w:rPr>
        <w:t>.</w:t>
      </w:r>
      <w:r w:rsidRPr="00102B17">
        <w:rPr>
          <w:rStyle w:val="spctttl1"/>
          <w:rFonts w:ascii="Trebuchet MS" w:hAnsi="Trebuchet MS" w:cstheme="majorBidi"/>
          <w:i/>
          <w:iCs/>
          <w:color w:val="auto"/>
          <w:sz w:val="22"/>
          <w:szCs w:val="22"/>
        </w:rPr>
        <w:t xml:space="preserve"> MODALITATEA DE EVALUARE A ADMINISTRATORILOR </w:t>
      </w:r>
    </w:p>
    <w:p w14:paraId="414856D4" w14:textId="77777777" w:rsidR="00C2410B" w:rsidRPr="00102B17" w:rsidRDefault="00C2410B" w:rsidP="00CE2FF5">
      <w:pPr>
        <w:spacing w:line="276" w:lineRule="auto"/>
        <w:ind w:firstLine="720"/>
        <w:jc w:val="both"/>
        <w:rPr>
          <w:rStyle w:val="spctttl1"/>
          <w:rFonts w:ascii="Trebuchet MS" w:hAnsi="Trebuchet MS" w:cstheme="majorBidi"/>
          <w:i/>
          <w:iCs/>
          <w:color w:val="auto"/>
          <w:sz w:val="22"/>
          <w:szCs w:val="22"/>
        </w:rPr>
      </w:pPr>
    </w:p>
    <w:p w14:paraId="60919F9C" w14:textId="77777777" w:rsidR="00695261" w:rsidRPr="00102B17" w:rsidRDefault="00695261" w:rsidP="004C791C">
      <w:pPr>
        <w:spacing w:line="276" w:lineRule="auto"/>
        <w:jc w:val="both"/>
        <w:rPr>
          <w:rStyle w:val="spctttl1"/>
          <w:rFonts w:ascii="Trebuchet MS" w:eastAsia="Times New Roman" w:hAnsi="Trebuchet MS" w:cstheme="majorBidi"/>
          <w:b w:val="0"/>
          <w:bCs w:val="0"/>
          <w:i/>
          <w:iCs/>
          <w:color w:val="auto"/>
          <w:sz w:val="22"/>
          <w:szCs w:val="22"/>
          <w:specVanish/>
        </w:rPr>
      </w:pPr>
      <w:r w:rsidRPr="00102B17">
        <w:rPr>
          <w:rStyle w:val="spctttl1"/>
          <w:rFonts w:ascii="Trebuchet MS" w:hAnsi="Trebuchet MS" w:cstheme="majorBidi"/>
          <w:b w:val="0"/>
          <w:bCs w:val="0"/>
          <w:i/>
          <w:iCs/>
          <w:color w:val="auto"/>
          <w:sz w:val="22"/>
          <w:szCs w:val="22"/>
        </w:rPr>
        <w:t>14.1. Administratorii vor fi evaluați ținând cont de următoarele:</w:t>
      </w:r>
    </w:p>
    <w:p w14:paraId="4DA500A8" w14:textId="77777777" w:rsidR="00695261" w:rsidRPr="00102B17" w:rsidRDefault="00695261" w:rsidP="000002B3">
      <w:pPr>
        <w:pStyle w:val="ListParagraph"/>
        <w:numPr>
          <w:ilvl w:val="0"/>
          <w:numId w:val="20"/>
        </w:numPr>
        <w:tabs>
          <w:tab w:val="left" w:pos="990"/>
        </w:tabs>
        <w:spacing w:after="0"/>
        <w:ind w:left="567"/>
        <w:jc w:val="both"/>
        <w:rPr>
          <w:rFonts w:ascii="Trebuchet MS" w:hAnsi="Trebuchet MS"/>
          <w:i/>
          <w:iCs/>
          <w:lang w:val="it-IT"/>
        </w:rPr>
      </w:pPr>
      <w:r w:rsidRPr="00102B17">
        <w:rPr>
          <w:rStyle w:val="slitbdy"/>
          <w:rFonts w:ascii="Trebuchet MS" w:hAnsi="Trebuchet MS"/>
          <w:i/>
          <w:iCs/>
          <w:color w:val="auto"/>
          <w:sz w:val="22"/>
          <w:szCs w:val="22"/>
          <w:lang w:val="it-IT"/>
        </w:rPr>
        <w:t>evaluarea propriei performanţe a consiliului;</w:t>
      </w:r>
    </w:p>
    <w:p w14:paraId="4E1716D4" w14:textId="77777777" w:rsidR="00695261" w:rsidRPr="00102B17" w:rsidRDefault="00695261" w:rsidP="000002B3">
      <w:pPr>
        <w:pStyle w:val="ListParagraph"/>
        <w:numPr>
          <w:ilvl w:val="0"/>
          <w:numId w:val="20"/>
        </w:numPr>
        <w:tabs>
          <w:tab w:val="left" w:pos="990"/>
        </w:tabs>
        <w:spacing w:after="0"/>
        <w:ind w:left="180" w:firstLine="27"/>
        <w:jc w:val="both"/>
        <w:rPr>
          <w:rFonts w:ascii="Trebuchet MS" w:hAnsi="Trebuchet MS"/>
          <w:i/>
          <w:iCs/>
          <w:shd w:val="clear" w:color="auto" w:fill="FFFFFF"/>
        </w:rPr>
      </w:pPr>
      <w:r w:rsidRPr="00102B17">
        <w:rPr>
          <w:rStyle w:val="slitbdy"/>
          <w:rFonts w:ascii="Trebuchet MS" w:hAnsi="Trebuchet MS"/>
          <w:i/>
          <w:iCs/>
          <w:color w:val="auto"/>
          <w:sz w:val="22"/>
          <w:szCs w:val="22"/>
        </w:rPr>
        <w:t>evaluarea activităţii administratorului, realizată de către adunarea generală a acţionarilor sau de către autoritatea publică tutelară;</w:t>
      </w:r>
    </w:p>
    <w:p w14:paraId="61F2AFAC" w14:textId="68A45294" w:rsidR="00695261" w:rsidRDefault="00695261" w:rsidP="000002B3">
      <w:pPr>
        <w:pStyle w:val="ListParagraph"/>
        <w:numPr>
          <w:ilvl w:val="0"/>
          <w:numId w:val="20"/>
        </w:numPr>
        <w:tabs>
          <w:tab w:val="left" w:pos="990"/>
        </w:tabs>
        <w:spacing w:after="0"/>
        <w:ind w:left="567"/>
        <w:jc w:val="both"/>
        <w:rPr>
          <w:rStyle w:val="slitbdy"/>
          <w:rFonts w:ascii="Trebuchet MS" w:hAnsi="Trebuchet MS"/>
          <w:i/>
          <w:iCs/>
          <w:color w:val="auto"/>
          <w:sz w:val="22"/>
          <w:szCs w:val="22"/>
        </w:rPr>
      </w:pPr>
      <w:r w:rsidRPr="00102B17">
        <w:rPr>
          <w:rStyle w:val="slitbdy"/>
          <w:rFonts w:ascii="Trebuchet MS" w:hAnsi="Trebuchet MS"/>
          <w:i/>
          <w:iCs/>
          <w:color w:val="auto"/>
          <w:sz w:val="22"/>
          <w:szCs w:val="22"/>
        </w:rPr>
        <w:t>evaluarea de către AMEPIP a îndeplinirii indicatorilor-cheie de performanţă.</w:t>
      </w:r>
    </w:p>
    <w:p w14:paraId="6FBCA030" w14:textId="77777777" w:rsidR="00F64697" w:rsidRPr="00102B17" w:rsidRDefault="00F64697" w:rsidP="00F64697">
      <w:pPr>
        <w:pStyle w:val="ListParagraph"/>
        <w:tabs>
          <w:tab w:val="left" w:pos="990"/>
        </w:tabs>
        <w:spacing w:after="0"/>
        <w:ind w:left="567"/>
        <w:jc w:val="both"/>
        <w:rPr>
          <w:rStyle w:val="spctttl1"/>
          <w:rFonts w:ascii="Trebuchet MS" w:hAnsi="Trebuchet MS"/>
          <w:b w:val="0"/>
          <w:bCs w:val="0"/>
          <w:i/>
          <w:iCs/>
          <w:color w:val="auto"/>
          <w:sz w:val="22"/>
          <w:szCs w:val="22"/>
        </w:rPr>
      </w:pPr>
    </w:p>
    <w:p w14:paraId="364A5125" w14:textId="77777777" w:rsidR="00695261" w:rsidRPr="00102B17" w:rsidRDefault="00695261" w:rsidP="00CE2FF5">
      <w:pPr>
        <w:pStyle w:val="Heading2"/>
        <w:rPr>
          <w:rStyle w:val="spctbdy"/>
          <w:rFonts w:ascii="Trebuchet MS" w:hAnsi="Trebuchet MS"/>
          <w:bCs/>
          <w:color w:val="auto"/>
          <w:sz w:val="22"/>
          <w:szCs w:val="22"/>
        </w:rPr>
      </w:pPr>
      <w:r w:rsidRPr="00102B17">
        <w:rPr>
          <w:rStyle w:val="spctttl1"/>
          <w:rFonts w:ascii="Trebuchet MS" w:hAnsi="Trebuchet MS"/>
          <w:b/>
          <w:color w:val="auto"/>
          <w:sz w:val="22"/>
          <w:szCs w:val="22"/>
        </w:rPr>
        <w:t>15.</w:t>
      </w:r>
      <w:r w:rsidRPr="00102B17">
        <w:rPr>
          <w:shd w:val="clear" w:color="auto" w:fill="FFFFFF"/>
        </w:rPr>
        <w:t xml:space="preserve"> </w:t>
      </w:r>
      <w:r w:rsidRPr="00102B17">
        <w:rPr>
          <w:rStyle w:val="spctbdy"/>
          <w:rFonts w:ascii="Trebuchet MS" w:hAnsi="Trebuchet MS"/>
          <w:bCs/>
          <w:color w:val="auto"/>
          <w:sz w:val="22"/>
          <w:szCs w:val="22"/>
        </w:rPr>
        <w:t>PARTICIPAREA ÎN COMITETELE CONSULTATIVE DE SPECIALITATE, ÎNFIINŢATE LA NIVELUL CONSILIULUI POTRIVIT LEGII, PRECUM ŞI LA ALTE COMITETE, ÎN FUNCŢIE DE SPECIFICUL ÎNTREPRINDERII PUBLICE</w:t>
      </w:r>
    </w:p>
    <w:p w14:paraId="521131FF" w14:textId="77777777" w:rsidR="00C2410B" w:rsidRPr="00102B17" w:rsidRDefault="00C2410B" w:rsidP="00C2410B">
      <w:pPr>
        <w:rPr>
          <w:color w:val="auto"/>
        </w:rPr>
      </w:pPr>
    </w:p>
    <w:p w14:paraId="5C17D55A" w14:textId="75E15962" w:rsidR="00695261" w:rsidRPr="00102B17" w:rsidRDefault="00695261" w:rsidP="00C2410B">
      <w:pPr>
        <w:spacing w:line="276" w:lineRule="auto"/>
        <w:ind w:firstLine="225"/>
        <w:jc w:val="both"/>
        <w:rPr>
          <w:rFonts w:ascii="Trebuchet MS" w:hAnsi="Trebuchet MS" w:cs="Times New Roman"/>
          <w:i/>
          <w:iCs/>
          <w:color w:val="auto"/>
          <w:sz w:val="22"/>
          <w:szCs w:val="22"/>
        </w:rPr>
      </w:pPr>
      <w:r w:rsidRPr="00102B17">
        <w:rPr>
          <w:rFonts w:ascii="Trebuchet MS" w:hAnsi="Trebuchet MS" w:cs="Times New Roman"/>
          <w:i/>
          <w:iCs/>
          <w:color w:val="auto"/>
          <w:sz w:val="22"/>
          <w:szCs w:val="22"/>
        </w:rPr>
        <w:t>15.1. La nivelului consiliului de administrație se înființează  comitetul de audit, comitetul de nominalizare şi remunerare, comitetul de gestionare a riscurilor, precum și alte comitete, conform Cadrului legal aplicabil</w:t>
      </w:r>
      <w:r w:rsidR="00E6783B" w:rsidRPr="00102B17">
        <w:rPr>
          <w:rFonts w:ascii="Trebuchet MS" w:hAnsi="Trebuchet MS" w:cs="Times New Roman"/>
          <w:i/>
          <w:iCs/>
          <w:color w:val="auto"/>
          <w:sz w:val="22"/>
          <w:szCs w:val="22"/>
        </w:rPr>
        <w:t xml:space="preserve"> și</w:t>
      </w:r>
      <w:r w:rsidRPr="00102B17">
        <w:rPr>
          <w:rFonts w:ascii="Trebuchet MS" w:hAnsi="Trebuchet MS"/>
          <w:i/>
          <w:iCs/>
          <w:color w:val="auto"/>
          <w:sz w:val="22"/>
          <w:szCs w:val="22"/>
        </w:rPr>
        <w:t xml:space="preserve"> </w:t>
      </w:r>
      <w:r w:rsidRPr="00102B17">
        <w:rPr>
          <w:rFonts w:ascii="Trebuchet MS" w:hAnsi="Trebuchet MS" w:cs="Times New Roman"/>
          <w:i/>
          <w:iCs/>
          <w:color w:val="auto"/>
          <w:sz w:val="22"/>
          <w:szCs w:val="22"/>
        </w:rPr>
        <w:t>în funcţie de specificul întreprinderii publice .</w:t>
      </w:r>
    </w:p>
    <w:p w14:paraId="1960C087" w14:textId="77777777" w:rsidR="00695261" w:rsidRPr="00102B17" w:rsidRDefault="00695261" w:rsidP="00CE2FF5">
      <w:pPr>
        <w:pStyle w:val="Heading2"/>
        <w:rPr>
          <w:rStyle w:val="spctttl1"/>
          <w:rFonts w:ascii="Trebuchet MS" w:hAnsi="Trebuchet MS"/>
          <w:b/>
          <w:bCs w:val="0"/>
          <w:color w:val="auto"/>
          <w:sz w:val="22"/>
          <w:szCs w:val="22"/>
        </w:rPr>
      </w:pPr>
      <w:r w:rsidRPr="00102B17">
        <w:rPr>
          <w:rStyle w:val="spctttl1"/>
          <w:rFonts w:ascii="Trebuchet MS" w:hAnsi="Trebuchet MS"/>
          <w:b/>
          <w:bCs w:val="0"/>
          <w:color w:val="auto"/>
          <w:sz w:val="22"/>
          <w:szCs w:val="22"/>
        </w:rPr>
        <w:t>16. CLAUZE PRIVIND INDEPENDENŢA ADMINISTRATORULUI</w:t>
      </w:r>
    </w:p>
    <w:p w14:paraId="0ADB6902" w14:textId="77777777" w:rsidR="00C2410B" w:rsidRPr="00102B17" w:rsidRDefault="00C2410B" w:rsidP="00C2410B">
      <w:pPr>
        <w:rPr>
          <w:color w:val="auto"/>
        </w:rPr>
      </w:pPr>
    </w:p>
    <w:p w14:paraId="777D6F51" w14:textId="557AB282" w:rsidR="00695261" w:rsidRPr="00102B17" w:rsidRDefault="00EF3635" w:rsidP="00C2410B">
      <w:pPr>
        <w:pStyle w:val="spar"/>
        <w:spacing w:line="276" w:lineRule="auto"/>
        <w:ind w:left="0"/>
        <w:jc w:val="both"/>
        <w:rPr>
          <w:rFonts w:ascii="Trebuchet MS" w:eastAsia="Times New Roman" w:hAnsi="Trebuchet MS"/>
          <w:i/>
          <w:iCs/>
          <w:sz w:val="22"/>
          <w:szCs w:val="22"/>
          <w:shd w:val="clear" w:color="auto" w:fill="FFFFFF"/>
        </w:rPr>
      </w:pPr>
      <w:r>
        <w:rPr>
          <w:rStyle w:val="spar3"/>
          <w:rFonts w:ascii="Trebuchet MS" w:eastAsia="Times New Roman" w:hAnsi="Trebuchet MS"/>
          <w:i/>
          <w:iCs/>
          <w:color w:val="auto"/>
          <w:sz w:val="22"/>
          <w:szCs w:val="22"/>
          <w:specVanish w:val="0"/>
        </w:rPr>
        <w:t xml:space="preserve">16.1. </w:t>
      </w:r>
      <w:r w:rsidR="00695261" w:rsidRPr="00102B17">
        <w:rPr>
          <w:rStyle w:val="spar3"/>
          <w:rFonts w:ascii="Trebuchet MS" w:eastAsia="Times New Roman" w:hAnsi="Trebuchet MS"/>
          <w:i/>
          <w:iCs/>
          <w:color w:val="auto"/>
          <w:sz w:val="22"/>
          <w:szCs w:val="22"/>
          <w:specVanish w:val="0"/>
        </w:rPr>
        <w:t>Administratorul cu care se încheie prezentul contract de mandat este/ nu este administrator independent</w:t>
      </w:r>
      <w:r w:rsidR="00695261" w:rsidRPr="00102B17">
        <w:rPr>
          <w:rFonts w:ascii="Trebuchet MS" w:eastAsia="Times New Roman" w:hAnsi="Trebuchet MS"/>
          <w:i/>
          <w:iCs/>
          <w:sz w:val="22"/>
          <w:szCs w:val="22"/>
        </w:rPr>
        <w:t xml:space="preserve"> față de </w:t>
      </w:r>
      <w:r w:rsidR="0083077C" w:rsidRPr="0083077C">
        <w:rPr>
          <w:rFonts w:ascii="Trebuchet MS" w:eastAsia="Times New Roman" w:hAnsi="Trebuchet MS" w:cs="Arial Narrow"/>
          <w:iCs/>
          <w:sz w:val="22"/>
          <w:szCs w:val="22"/>
          <w:lang w:val="es-ES" w:eastAsia="ar-SA"/>
        </w:rPr>
        <w:t>Societ</w:t>
      </w:r>
      <w:r w:rsidR="0083077C">
        <w:rPr>
          <w:rFonts w:ascii="Trebuchet MS" w:eastAsia="Times New Roman" w:hAnsi="Trebuchet MS" w:cs="Arial Narrow"/>
          <w:iCs/>
          <w:sz w:val="22"/>
          <w:szCs w:val="22"/>
          <w:lang w:val="es-ES" w:eastAsia="ar-SA"/>
        </w:rPr>
        <w:t>atea</w:t>
      </w:r>
      <w:r w:rsidR="0083077C" w:rsidRPr="0083077C">
        <w:rPr>
          <w:rFonts w:ascii="Trebuchet MS" w:eastAsia="Times New Roman" w:hAnsi="Trebuchet MS" w:cs="Arial Narrow"/>
          <w:iCs/>
          <w:sz w:val="22"/>
          <w:szCs w:val="22"/>
          <w:lang w:val="es-ES" w:eastAsia="ar-SA"/>
        </w:rPr>
        <w:t xml:space="preserve"> </w:t>
      </w:r>
      <w:r w:rsidR="00424F2A">
        <w:rPr>
          <w:rFonts w:ascii="Trebuchet MS" w:eastAsia="Times New Roman" w:hAnsi="Trebuchet MS" w:cs="Arial Narrow"/>
          <w:iCs/>
          <w:sz w:val="22"/>
          <w:szCs w:val="22"/>
          <w:lang w:val="es-ES" w:eastAsia="ar-SA"/>
        </w:rPr>
        <w:t>.................</w:t>
      </w:r>
      <w:r w:rsidR="0083077C" w:rsidRPr="0083077C">
        <w:rPr>
          <w:rFonts w:ascii="Trebuchet MS" w:eastAsia="Times New Roman" w:hAnsi="Trebuchet MS" w:cs="Arial Narrow"/>
          <w:iCs/>
          <w:sz w:val="22"/>
          <w:szCs w:val="22"/>
          <w:lang w:val="es-ES" w:eastAsia="ar-SA"/>
        </w:rPr>
        <w:t xml:space="preserve"> S.A.</w:t>
      </w:r>
      <w:r w:rsidR="00695261" w:rsidRPr="00102B17">
        <w:rPr>
          <w:rFonts w:ascii="Trebuchet MS" w:eastAsia="Times New Roman" w:hAnsi="Trebuchet MS"/>
          <w:i/>
          <w:iCs/>
          <w:sz w:val="22"/>
          <w:szCs w:val="22"/>
        </w:rPr>
        <w:t>., în baza prevederilor art. 138</w:t>
      </w:r>
      <w:r w:rsidR="00695261" w:rsidRPr="00102B17">
        <w:rPr>
          <w:rFonts w:ascii="Trebuchet MS" w:eastAsia="Times New Roman" w:hAnsi="Trebuchet MS"/>
          <w:i/>
          <w:iCs/>
          <w:sz w:val="22"/>
          <w:szCs w:val="22"/>
          <w:vertAlign w:val="superscript"/>
        </w:rPr>
        <w:t xml:space="preserve">2  </w:t>
      </w:r>
      <w:r w:rsidR="00695261" w:rsidRPr="00102B17">
        <w:rPr>
          <w:rFonts w:ascii="Trebuchet MS" w:eastAsia="Times New Roman" w:hAnsi="Trebuchet MS"/>
          <w:i/>
          <w:iCs/>
          <w:sz w:val="22"/>
          <w:szCs w:val="22"/>
        </w:rPr>
        <w:t>alin. (2) din legea 31/1990 privind societățile</w:t>
      </w:r>
      <w:r w:rsidR="00E6783B" w:rsidRPr="00102B17">
        <w:rPr>
          <w:rFonts w:ascii="Trebuchet MS" w:eastAsia="Times New Roman" w:hAnsi="Trebuchet MS"/>
          <w:i/>
          <w:iCs/>
          <w:sz w:val="22"/>
          <w:szCs w:val="22"/>
        </w:rPr>
        <w:t xml:space="preserve"> (Declarație pe propria răspundere - Anexa 6).</w:t>
      </w:r>
    </w:p>
    <w:p w14:paraId="2224719C" w14:textId="77777777" w:rsidR="00695261" w:rsidRPr="00102B17" w:rsidRDefault="00695261" w:rsidP="00CE2FF5">
      <w:pPr>
        <w:pStyle w:val="Heading2"/>
        <w:rPr>
          <w:rStyle w:val="spctttl1"/>
          <w:rFonts w:ascii="Trebuchet MS" w:hAnsi="Trebuchet MS"/>
          <w:b/>
          <w:bCs w:val="0"/>
          <w:color w:val="auto"/>
          <w:sz w:val="22"/>
          <w:szCs w:val="22"/>
        </w:rPr>
      </w:pPr>
      <w:r w:rsidRPr="00102B17">
        <w:rPr>
          <w:rStyle w:val="spctttl1"/>
          <w:rFonts w:ascii="Trebuchet MS" w:hAnsi="Trebuchet MS"/>
          <w:b/>
          <w:bCs w:val="0"/>
          <w:color w:val="auto"/>
          <w:sz w:val="22"/>
          <w:szCs w:val="22"/>
        </w:rPr>
        <w:t>17. CONDIŢIILE CONTRACTĂRII DE ASISTENŢĂ LA NIVELUL CONSILIULUI</w:t>
      </w:r>
    </w:p>
    <w:p w14:paraId="3935CF6E" w14:textId="77777777" w:rsidR="00C2410B" w:rsidRPr="00102B17" w:rsidRDefault="00C2410B" w:rsidP="00C2410B">
      <w:pPr>
        <w:pStyle w:val="spar"/>
        <w:spacing w:line="276" w:lineRule="auto"/>
        <w:jc w:val="both"/>
        <w:rPr>
          <w:rFonts w:ascii="Trebuchet MS" w:hAnsi="Trebuchet MS"/>
          <w:i/>
          <w:iCs/>
          <w:sz w:val="22"/>
          <w:szCs w:val="22"/>
          <w:shd w:val="clear" w:color="auto" w:fill="FFFFFF"/>
        </w:rPr>
      </w:pPr>
    </w:p>
    <w:p w14:paraId="6B2738D3" w14:textId="1E5836AA" w:rsidR="00695261" w:rsidRPr="00102B17" w:rsidRDefault="00695261" w:rsidP="00EF3635">
      <w:pPr>
        <w:pStyle w:val="spar"/>
        <w:spacing w:line="276" w:lineRule="auto"/>
        <w:ind w:left="0"/>
        <w:jc w:val="both"/>
        <w:rPr>
          <w:rFonts w:ascii="Trebuchet MS" w:hAnsi="Trebuchet MS"/>
          <w:i/>
          <w:iCs/>
          <w:sz w:val="22"/>
          <w:szCs w:val="22"/>
          <w:shd w:val="clear" w:color="auto" w:fill="FFFFFF"/>
        </w:rPr>
      </w:pPr>
      <w:r w:rsidRPr="00102B17">
        <w:rPr>
          <w:rFonts w:ascii="Trebuchet MS" w:hAnsi="Trebuchet MS"/>
          <w:i/>
          <w:iCs/>
          <w:sz w:val="22"/>
          <w:szCs w:val="22"/>
          <w:shd w:val="clear" w:color="auto" w:fill="FFFFFF"/>
        </w:rPr>
        <w:t>17.1. Consiliul de administrație are posibilitatea de a solicita întreprinderii publice să contracteze asistenţă de specialitate pentru a-şi fundamenta deciziile, de exemplu, dar fără a se limita la: audituri, investigaţii antifraudă, analiză de piaţă şi altele.</w:t>
      </w:r>
    </w:p>
    <w:p w14:paraId="5ABBD79C" w14:textId="77777777" w:rsidR="00695261" w:rsidRPr="00102B17" w:rsidRDefault="00695261" w:rsidP="00CE2FF5">
      <w:pPr>
        <w:pStyle w:val="Heading2"/>
        <w:rPr>
          <w:rFonts w:cs="Times New Roman"/>
        </w:rPr>
      </w:pPr>
      <w:r w:rsidRPr="00102B17">
        <w:rPr>
          <w:rStyle w:val="spctttl1"/>
          <w:rFonts w:ascii="Trebuchet MS" w:hAnsi="Trebuchet MS"/>
          <w:b/>
          <w:color w:val="auto"/>
          <w:sz w:val="22"/>
          <w:szCs w:val="22"/>
        </w:rPr>
        <w:t>18.</w:t>
      </w:r>
      <w:r w:rsidRPr="00102B17">
        <w:rPr>
          <w:shd w:val="clear" w:color="auto" w:fill="FFFFFF"/>
        </w:rPr>
        <w:t xml:space="preserve"> </w:t>
      </w:r>
      <w:r w:rsidRPr="00102B17">
        <w:rPr>
          <w:rStyle w:val="spctbdy"/>
          <w:rFonts w:ascii="Trebuchet MS" w:hAnsi="Trebuchet MS"/>
          <w:bCs/>
          <w:color w:val="auto"/>
          <w:sz w:val="22"/>
          <w:szCs w:val="22"/>
        </w:rPr>
        <w:t>FORŢA MAJORĂ</w:t>
      </w:r>
      <w:r w:rsidRPr="00102B17">
        <w:rPr>
          <w:rFonts w:cs="Times New Roman"/>
        </w:rPr>
        <w:t xml:space="preserve"> ŞI CAZUL FORTUIT</w:t>
      </w:r>
    </w:p>
    <w:p w14:paraId="654794DC" w14:textId="77777777" w:rsidR="00C2410B" w:rsidRPr="00102B17" w:rsidRDefault="00C2410B" w:rsidP="00C2410B">
      <w:pPr>
        <w:rPr>
          <w:color w:val="auto"/>
        </w:rPr>
      </w:pPr>
    </w:p>
    <w:p w14:paraId="2528C0EB" w14:textId="77777777" w:rsidR="00EF3635" w:rsidRDefault="00695261" w:rsidP="00EF3635">
      <w:pPr>
        <w:pStyle w:val="Bodytext20"/>
        <w:shd w:val="clear" w:color="auto" w:fill="auto"/>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 xml:space="preserve">18.1. Părţile se obligă să se înştiinţeze reciproc, în scris, în termen de cel mult 5 (cinci) zile de la intervenţia vreunei cauze de forţă majoră sau caz fortuit şi, în general, să se informeze reciproc şi în timp util asupra eventualelor impedimente de natură să conducă la dificultăţi în realizarea obiectului prezentului Contract. </w:t>
      </w:r>
    </w:p>
    <w:p w14:paraId="2C735542" w14:textId="5ED17956" w:rsidR="00695261" w:rsidRPr="00102B17" w:rsidRDefault="00695261" w:rsidP="00EF3635">
      <w:pPr>
        <w:pStyle w:val="Bodytext20"/>
        <w:shd w:val="clear" w:color="auto" w:fill="auto"/>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 xml:space="preserve">18.2 În cazul în care partea care invocă forţa majoră sau cazul fortuit nu a respectat obligaţia de </w:t>
      </w:r>
      <w:r w:rsidRPr="00102B17">
        <w:rPr>
          <w:rFonts w:cs="Times New Roman"/>
          <w:i/>
          <w:iCs/>
          <w:sz w:val="22"/>
          <w:szCs w:val="22"/>
          <w:lang w:val="ro-RO"/>
        </w:rPr>
        <w:lastRenderedPageBreak/>
        <w:t>notificare, respectiv termenul prevăzut la 18.1, atunci partea nu va fi exonerată de răspundere.</w:t>
      </w:r>
    </w:p>
    <w:p w14:paraId="45BDD849" w14:textId="77777777" w:rsidR="00695261" w:rsidRPr="00102B17" w:rsidRDefault="00695261" w:rsidP="00EF3635">
      <w:pPr>
        <w:pStyle w:val="Bodytext20"/>
        <w:shd w:val="clear" w:color="auto" w:fill="auto"/>
        <w:tabs>
          <w:tab w:val="left" w:pos="567"/>
        </w:tabs>
        <w:spacing w:line="276" w:lineRule="auto"/>
        <w:ind w:right="-7" w:firstLine="0"/>
        <w:contextualSpacing/>
        <w:rPr>
          <w:rFonts w:cs="Times New Roman"/>
          <w:i/>
          <w:iCs/>
          <w:sz w:val="22"/>
          <w:szCs w:val="22"/>
          <w:lang w:val="ro-RO"/>
        </w:rPr>
      </w:pPr>
      <w:r w:rsidRPr="00102B17">
        <w:rPr>
          <w:rFonts w:cs="Times New Roman"/>
          <w:i/>
          <w:iCs/>
          <w:sz w:val="22"/>
          <w:szCs w:val="22"/>
          <w:lang w:val="ro-RO"/>
        </w:rPr>
        <w:t>18.3. În caz de forţă majoră sau caz fortuit, părţile vor depune eforturi comune în vederea diminuării daunelor eventuale ce ar rezulta în urma intervenirii unei asemenea cauze.</w:t>
      </w:r>
    </w:p>
    <w:p w14:paraId="1F1F3972" w14:textId="77777777" w:rsidR="00695261" w:rsidRPr="00102B17" w:rsidRDefault="00695261" w:rsidP="00CE2FF5">
      <w:pPr>
        <w:pStyle w:val="Heading2"/>
        <w:rPr>
          <w:rStyle w:val="spctttl1"/>
          <w:rFonts w:ascii="Trebuchet MS" w:hAnsi="Trebuchet MS"/>
          <w:b/>
          <w:color w:val="auto"/>
          <w:sz w:val="22"/>
          <w:szCs w:val="22"/>
        </w:rPr>
      </w:pPr>
      <w:r w:rsidRPr="00102B17">
        <w:rPr>
          <w:rStyle w:val="spctttl1"/>
          <w:rFonts w:ascii="Trebuchet MS" w:hAnsi="Trebuchet MS"/>
          <w:b/>
          <w:color w:val="auto"/>
          <w:sz w:val="22"/>
          <w:szCs w:val="22"/>
        </w:rPr>
        <w:t>19. MODALITATEA DE SOLUŢIONARE A LITIGIILOR</w:t>
      </w:r>
    </w:p>
    <w:p w14:paraId="12B37B59" w14:textId="77777777" w:rsidR="00C2410B" w:rsidRPr="00102B17" w:rsidRDefault="00C2410B" w:rsidP="00C2410B">
      <w:pPr>
        <w:pStyle w:val="Bodytext20"/>
        <w:shd w:val="clear" w:color="auto" w:fill="auto"/>
        <w:spacing w:line="276" w:lineRule="auto"/>
        <w:ind w:left="284" w:right="-7" w:firstLine="0"/>
        <w:contextualSpacing/>
        <w:rPr>
          <w:rFonts w:cs="Times New Roman"/>
          <w:i/>
          <w:iCs/>
          <w:sz w:val="22"/>
          <w:szCs w:val="22"/>
          <w:lang w:val="ro-RO"/>
        </w:rPr>
      </w:pPr>
    </w:p>
    <w:p w14:paraId="0D59AE78" w14:textId="77777777" w:rsidR="00EF3635" w:rsidRDefault="00695261" w:rsidP="00EF3635">
      <w:pPr>
        <w:pStyle w:val="Bodytext20"/>
        <w:shd w:val="clear" w:color="auto" w:fill="auto"/>
        <w:spacing w:line="276" w:lineRule="auto"/>
        <w:ind w:right="-7" w:firstLine="0"/>
        <w:contextualSpacing/>
        <w:rPr>
          <w:rFonts w:cs="Times New Roman"/>
          <w:i/>
          <w:iCs/>
          <w:sz w:val="22"/>
          <w:szCs w:val="22"/>
          <w:lang w:val="ro-RO"/>
        </w:rPr>
      </w:pPr>
      <w:r w:rsidRPr="00102B17">
        <w:rPr>
          <w:rFonts w:cs="Times New Roman"/>
          <w:i/>
          <w:iCs/>
          <w:sz w:val="22"/>
          <w:szCs w:val="22"/>
          <w:lang w:val="ro-RO"/>
        </w:rPr>
        <w:t>19.1.Prezentul Contract este guvernat de legea română şi interpretat în conformitate cu prevederile legii române.</w:t>
      </w:r>
    </w:p>
    <w:p w14:paraId="56FC1F44" w14:textId="6ADF234A" w:rsidR="00695261" w:rsidRPr="00102B17" w:rsidRDefault="00695261" w:rsidP="00EF3635">
      <w:pPr>
        <w:pStyle w:val="Bodytext20"/>
        <w:shd w:val="clear" w:color="auto" w:fill="auto"/>
        <w:spacing w:line="276" w:lineRule="auto"/>
        <w:ind w:right="-7" w:firstLine="0"/>
        <w:contextualSpacing/>
        <w:rPr>
          <w:rFonts w:cs="Times New Roman"/>
          <w:i/>
          <w:iCs/>
          <w:sz w:val="22"/>
          <w:szCs w:val="22"/>
          <w:lang w:val="ro-RO"/>
        </w:rPr>
      </w:pPr>
      <w:r w:rsidRPr="00102B17">
        <w:rPr>
          <w:rFonts w:cs="Times New Roman"/>
          <w:i/>
          <w:iCs/>
          <w:sz w:val="22"/>
          <w:szCs w:val="22"/>
          <w:lang w:val="ro-RO"/>
        </w:rPr>
        <w:t>19.2. Litigiile izvorâte din încheierea, executarea, modificarea, încetarea şi interpretarea clauzelor prezentului Contract vor fi soluţionate amiabil, iar în cazul imposibilității solutionării amiabile, părțile se pot adresa instanţelor judecătoreşti competente.</w:t>
      </w:r>
    </w:p>
    <w:p w14:paraId="7BCC20CB" w14:textId="158E81A8" w:rsidR="004B0420" w:rsidRDefault="00695261" w:rsidP="00404D60">
      <w:pPr>
        <w:pStyle w:val="Heading2"/>
        <w:rPr>
          <w:rStyle w:val="spctttl1"/>
          <w:rFonts w:ascii="Trebuchet MS" w:hAnsi="Trebuchet MS"/>
          <w:b/>
          <w:color w:val="auto"/>
          <w:sz w:val="22"/>
          <w:szCs w:val="22"/>
        </w:rPr>
      </w:pPr>
      <w:r w:rsidRPr="00102B17">
        <w:rPr>
          <w:rStyle w:val="spctttl1"/>
          <w:rFonts w:ascii="Trebuchet MS" w:hAnsi="Trebuchet MS"/>
          <w:b/>
          <w:color w:val="auto"/>
          <w:sz w:val="22"/>
          <w:szCs w:val="22"/>
        </w:rPr>
        <w:t>20. ALTE CLAUZE</w:t>
      </w:r>
    </w:p>
    <w:p w14:paraId="7BE08C41" w14:textId="77777777" w:rsidR="00404D60" w:rsidRPr="00404D60" w:rsidRDefault="00404D60" w:rsidP="00404D60"/>
    <w:p w14:paraId="4A3B0836" w14:textId="77777777" w:rsidR="00EF3635" w:rsidRPr="00EF3635" w:rsidRDefault="00695261" w:rsidP="000002B3">
      <w:pPr>
        <w:pStyle w:val="ListParagraph"/>
        <w:numPr>
          <w:ilvl w:val="0"/>
          <w:numId w:val="21"/>
        </w:numPr>
        <w:spacing w:after="0"/>
        <w:ind w:left="0" w:firstLine="0"/>
        <w:jc w:val="both"/>
        <w:rPr>
          <w:rStyle w:val="slitbdy"/>
          <w:rFonts w:ascii="Trebuchet MS" w:hAnsi="Trebuchet MS"/>
          <w:i/>
          <w:iCs/>
          <w:color w:val="auto"/>
          <w:sz w:val="22"/>
          <w:szCs w:val="22"/>
          <w:shd w:val="clear" w:color="auto" w:fill="auto"/>
          <w:lang w:val="pt-BR"/>
        </w:rPr>
      </w:pPr>
      <w:r w:rsidRPr="00102B17">
        <w:rPr>
          <w:rStyle w:val="slitbdy"/>
          <w:rFonts w:ascii="Trebuchet MS" w:hAnsi="Trebuchet MS"/>
          <w:i/>
          <w:iCs/>
          <w:color w:val="auto"/>
          <w:sz w:val="22"/>
          <w:szCs w:val="22"/>
          <w:lang w:val="pt-BR"/>
        </w:rPr>
        <w:t>Modalitatea de contractare şi plată a asigurării de răspundere profesională, inclusiv suma maximă asigurată;</w:t>
      </w:r>
    </w:p>
    <w:p w14:paraId="2EF1F0DA" w14:textId="6DC218B7" w:rsidR="00695261" w:rsidRPr="00EF3635" w:rsidRDefault="00695261" w:rsidP="000002B3">
      <w:pPr>
        <w:pStyle w:val="ListParagraph"/>
        <w:numPr>
          <w:ilvl w:val="0"/>
          <w:numId w:val="21"/>
        </w:numPr>
        <w:spacing w:after="0"/>
        <w:ind w:left="0" w:firstLine="0"/>
        <w:jc w:val="both"/>
        <w:rPr>
          <w:rFonts w:ascii="Trebuchet MS" w:hAnsi="Trebuchet MS"/>
          <w:i/>
          <w:iCs/>
          <w:lang w:val="pt-BR"/>
        </w:rPr>
      </w:pPr>
      <w:r w:rsidRPr="00EF3635">
        <w:rPr>
          <w:rStyle w:val="slitbdy"/>
          <w:rFonts w:ascii="Trebuchet MS" w:hAnsi="Trebuchet MS"/>
          <w:i/>
          <w:iCs/>
          <w:color w:val="auto"/>
          <w:sz w:val="22"/>
          <w:szCs w:val="22"/>
          <w:lang w:val="pt-BR"/>
        </w:rPr>
        <w:t>Beneficii acordate administratorului, cum sunt: acoperirea unor cheltuieli cu reprezentarea, transportul, diurna şi altele. Rambursarea cheltuielilor necesare şi utile, efectuate în mod justificat în interesul îndeplinirii mandatului,</w:t>
      </w:r>
      <w:r w:rsidRPr="00EF3635">
        <w:rPr>
          <w:rFonts w:ascii="Trebuchet MS" w:hAnsi="Trebuchet MS" w:cs="Times New Roman"/>
          <w:i/>
          <w:iCs/>
          <w:lang w:val="pt-BR"/>
        </w:rPr>
        <w:t xml:space="preserve"> respectiv decontarea cheltuielilor legate de executarea mandatului, pe bază de documente justificative, dar fără a se limita la acestea: cheltuieli de cazare, diurnă, transport, precum şi de folosirea unor obiecte de inventar/mijloace fixe necesare desfăşurării activităţii, cu încadrarea cheltuielilor în limitele aprobate prin Bugetul de Venituri și Cheltuieli;</w:t>
      </w:r>
    </w:p>
    <w:p w14:paraId="12B1A142" w14:textId="77777777" w:rsidR="00695261" w:rsidRPr="00102B17" w:rsidRDefault="00695261" w:rsidP="000002B3">
      <w:pPr>
        <w:pStyle w:val="ListParagraph"/>
        <w:numPr>
          <w:ilvl w:val="0"/>
          <w:numId w:val="21"/>
        </w:numPr>
        <w:spacing w:after="0"/>
        <w:ind w:left="0" w:right="-7" w:firstLine="0"/>
        <w:contextualSpacing/>
        <w:jc w:val="both"/>
        <w:rPr>
          <w:rStyle w:val="slitbdy"/>
          <w:rFonts w:ascii="Trebuchet MS" w:eastAsia="Arial Unicode MS" w:hAnsi="Trebuchet MS" w:cs="Times New Roman"/>
          <w:i/>
          <w:iCs/>
          <w:color w:val="auto"/>
          <w:sz w:val="22"/>
          <w:szCs w:val="22"/>
          <w:shd w:val="clear" w:color="auto" w:fill="auto"/>
          <w:lang w:val="pt-BR"/>
        </w:rPr>
      </w:pPr>
      <w:r w:rsidRPr="00102B17">
        <w:rPr>
          <w:rStyle w:val="slitbdy"/>
          <w:rFonts w:ascii="Trebuchet MS" w:hAnsi="Trebuchet MS"/>
          <w:i/>
          <w:iCs/>
          <w:color w:val="auto"/>
          <w:sz w:val="22"/>
          <w:szCs w:val="22"/>
          <w:lang w:val="pt-BR"/>
        </w:rPr>
        <w:t xml:space="preserve">Clauza de neconcurenţă. </w:t>
      </w:r>
    </w:p>
    <w:p w14:paraId="43840E15" w14:textId="77777777" w:rsidR="00695261" w:rsidRPr="00102B17" w:rsidRDefault="00695261" w:rsidP="000002B3">
      <w:pPr>
        <w:pStyle w:val="ListParagraph"/>
        <w:numPr>
          <w:ilvl w:val="2"/>
          <w:numId w:val="22"/>
        </w:numPr>
        <w:tabs>
          <w:tab w:val="left" w:pos="851"/>
        </w:tabs>
        <w:spacing w:after="0"/>
        <w:ind w:left="567" w:right="-7" w:hanging="436"/>
        <w:contextualSpacing/>
        <w:jc w:val="both"/>
        <w:rPr>
          <w:rFonts w:ascii="Trebuchet MS" w:eastAsia="Arial Unicode MS" w:hAnsi="Trebuchet MS" w:cs="Times New Roman"/>
          <w:i/>
          <w:iCs/>
          <w:lang w:val="pt-BR"/>
        </w:rPr>
      </w:pPr>
      <w:r w:rsidRPr="00102B17">
        <w:rPr>
          <w:rStyle w:val="slitttl1"/>
          <w:rFonts w:ascii="Trebuchet MS" w:hAnsi="Trebuchet MS"/>
          <w:b w:val="0"/>
          <w:bCs w:val="0"/>
          <w:i/>
          <w:iCs/>
          <w:color w:val="auto"/>
          <w:sz w:val="22"/>
          <w:szCs w:val="22"/>
          <w:lang w:val="pt-BR"/>
          <w:specVanish w:val="0"/>
        </w:rPr>
        <w:t>Administratorul</w:t>
      </w:r>
      <w:r w:rsidRPr="00102B17">
        <w:rPr>
          <w:rStyle w:val="slitttl1"/>
          <w:rFonts w:ascii="Trebuchet MS" w:hAnsi="Trebuchet MS"/>
          <w:i/>
          <w:iCs/>
          <w:color w:val="auto"/>
          <w:sz w:val="22"/>
          <w:szCs w:val="22"/>
          <w:lang w:val="pt-BR"/>
          <w:specVanish w:val="0"/>
        </w:rPr>
        <w:t xml:space="preserve"> </w:t>
      </w:r>
      <w:r w:rsidRPr="00102B17">
        <w:rPr>
          <w:rFonts w:ascii="Trebuchet MS" w:eastAsia="Arial Unicode MS" w:hAnsi="Trebuchet MS" w:cs="Times New Roman"/>
          <w:i/>
          <w:iCs/>
          <w:lang w:val="pt-BR"/>
        </w:rPr>
        <w:t xml:space="preserve">respectă obligațiile de neconcurență, conform </w:t>
      </w:r>
      <w:r w:rsidRPr="00102B17">
        <w:rPr>
          <w:rFonts w:ascii="Trebuchet MS" w:eastAsia="Arial Unicode MS" w:hAnsi="Trebuchet MS" w:cs="Times New Roman"/>
          <w:b/>
          <w:i/>
          <w:iCs/>
          <w:lang w:val="pt-BR"/>
        </w:rPr>
        <w:t>Anexei 3</w:t>
      </w:r>
      <w:r w:rsidRPr="00102B17">
        <w:rPr>
          <w:rFonts w:ascii="Trebuchet MS" w:eastAsia="Arial Unicode MS" w:hAnsi="Trebuchet MS" w:cs="Times New Roman"/>
          <w:i/>
          <w:iCs/>
          <w:lang w:val="pt-BR"/>
        </w:rPr>
        <w:t xml:space="preserve"> la prezentul Contract;</w:t>
      </w:r>
    </w:p>
    <w:p w14:paraId="3C1D22CE" w14:textId="77777777" w:rsidR="00695261" w:rsidRPr="00102B17" w:rsidRDefault="00695261" w:rsidP="000002B3">
      <w:pPr>
        <w:pStyle w:val="ListParagraph"/>
        <w:numPr>
          <w:ilvl w:val="1"/>
          <w:numId w:val="22"/>
        </w:numPr>
        <w:shd w:val="clear" w:color="auto" w:fill="FFFFFF"/>
        <w:spacing w:after="0"/>
        <w:ind w:left="0" w:right="-7" w:firstLine="0"/>
        <w:contextualSpacing/>
        <w:jc w:val="both"/>
        <w:rPr>
          <w:rFonts w:ascii="Trebuchet MS" w:hAnsi="Trebuchet MS" w:cs="Times New Roman"/>
          <w:b/>
          <w:i/>
          <w:iCs/>
        </w:rPr>
      </w:pPr>
      <w:r w:rsidRPr="00102B17">
        <w:rPr>
          <w:rFonts w:ascii="Trebuchet MS" w:hAnsi="Trebuchet MS" w:cs="Times New Roman"/>
          <w:b/>
          <w:i/>
          <w:iCs/>
        </w:rPr>
        <w:t xml:space="preserve"> </w:t>
      </w:r>
      <w:r w:rsidRPr="00102B17">
        <w:rPr>
          <w:rFonts w:ascii="Trebuchet MS" w:hAnsi="Trebuchet MS" w:cs="Times New Roman"/>
          <w:bCs/>
          <w:i/>
          <w:iCs/>
        </w:rPr>
        <w:t>Declaraţiile Administratorului</w:t>
      </w:r>
      <w:r w:rsidRPr="00102B17">
        <w:rPr>
          <w:rFonts w:ascii="Trebuchet MS" w:hAnsi="Trebuchet MS" w:cs="Times New Roman"/>
          <w:b/>
          <w:i/>
          <w:iCs/>
        </w:rPr>
        <w:t xml:space="preserve">. </w:t>
      </w:r>
    </w:p>
    <w:p w14:paraId="44CD173F" w14:textId="77777777" w:rsidR="00695261" w:rsidRPr="00102B17" w:rsidRDefault="00695261" w:rsidP="000002B3">
      <w:pPr>
        <w:pStyle w:val="ListParagraph"/>
        <w:numPr>
          <w:ilvl w:val="2"/>
          <w:numId w:val="22"/>
        </w:numPr>
        <w:shd w:val="clear" w:color="auto" w:fill="FFFFFF"/>
        <w:spacing w:after="0"/>
        <w:ind w:right="-7" w:hanging="578"/>
        <w:contextualSpacing/>
        <w:jc w:val="both"/>
        <w:rPr>
          <w:rFonts w:ascii="Trebuchet MS" w:hAnsi="Trebuchet MS" w:cs="Times New Roman"/>
          <w:b/>
          <w:i/>
          <w:iCs/>
        </w:rPr>
      </w:pPr>
      <w:r w:rsidRPr="00102B17">
        <w:rPr>
          <w:rFonts w:ascii="Trebuchet MS" w:hAnsi="Trebuchet MS" w:cs="Times New Roman"/>
          <w:i/>
          <w:iCs/>
        </w:rPr>
        <w:t>Administratorul declară că:</w:t>
      </w:r>
    </w:p>
    <w:p w14:paraId="0B01A0A2"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rPr>
      </w:pPr>
      <w:r w:rsidRPr="00102B17">
        <w:rPr>
          <w:rFonts w:eastAsia="Arial Unicode MS" w:cs="Times New Roman"/>
          <w:i/>
          <w:iCs/>
          <w:sz w:val="22"/>
          <w:szCs w:val="22"/>
        </w:rPr>
        <w:t>a luat la cunoştinţă de prevederile Actului Constitutiv;</w:t>
      </w:r>
    </w:p>
    <w:p w14:paraId="587C2B09"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lang w:val="it-IT"/>
        </w:rPr>
      </w:pPr>
      <w:r w:rsidRPr="00102B17">
        <w:rPr>
          <w:rFonts w:eastAsia="Arial Unicode MS" w:cs="Times New Roman"/>
          <w:i/>
          <w:iCs/>
          <w:sz w:val="22"/>
          <w:szCs w:val="22"/>
          <w:lang w:val="it-IT"/>
        </w:rPr>
        <w:t xml:space="preserve">respectă la data numirii și pe toată durata mandatului criteriile de integritate, conform </w:t>
      </w:r>
      <w:r w:rsidRPr="00102B17">
        <w:rPr>
          <w:rFonts w:eastAsia="Arial Unicode MS" w:cs="Times New Roman"/>
          <w:b/>
          <w:i/>
          <w:iCs/>
          <w:sz w:val="22"/>
          <w:szCs w:val="22"/>
          <w:lang w:val="it-IT"/>
        </w:rPr>
        <w:t>Anexei 1</w:t>
      </w:r>
      <w:r w:rsidRPr="00102B17">
        <w:rPr>
          <w:rFonts w:eastAsia="Arial Unicode MS" w:cs="Times New Roman"/>
          <w:i/>
          <w:iCs/>
          <w:sz w:val="22"/>
          <w:szCs w:val="22"/>
          <w:lang w:val="it-IT"/>
        </w:rPr>
        <w:t xml:space="preserve"> la prezentul Contract;</w:t>
      </w:r>
    </w:p>
    <w:p w14:paraId="2E8BDD59"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rPr>
      </w:pPr>
      <w:r w:rsidRPr="00102B17">
        <w:rPr>
          <w:rFonts w:eastAsia="Arial Unicode MS" w:cs="Times New Roman"/>
          <w:i/>
          <w:iCs/>
          <w:sz w:val="22"/>
          <w:szCs w:val="22"/>
        </w:rPr>
        <w:t xml:space="preserve">respectă regulile de confidențialitate, conform </w:t>
      </w:r>
      <w:r w:rsidRPr="00102B17">
        <w:rPr>
          <w:rFonts w:eastAsia="Arial Unicode MS" w:cs="Times New Roman"/>
          <w:b/>
          <w:i/>
          <w:iCs/>
          <w:sz w:val="22"/>
          <w:szCs w:val="22"/>
        </w:rPr>
        <w:t>Anexei 2</w:t>
      </w:r>
      <w:r w:rsidRPr="00102B17">
        <w:rPr>
          <w:rFonts w:eastAsia="Arial Unicode MS" w:cs="Times New Roman"/>
          <w:i/>
          <w:iCs/>
          <w:sz w:val="22"/>
          <w:szCs w:val="22"/>
        </w:rPr>
        <w:t xml:space="preserve"> la prezentul Contract;</w:t>
      </w:r>
    </w:p>
    <w:p w14:paraId="46B77A72"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rPr>
      </w:pPr>
      <w:r w:rsidRPr="00102B17">
        <w:rPr>
          <w:rFonts w:eastAsia="Arial Unicode MS" w:cs="Times New Roman"/>
          <w:i/>
          <w:iCs/>
          <w:sz w:val="22"/>
          <w:szCs w:val="22"/>
        </w:rPr>
        <w:t xml:space="preserve">respectă obligațiile de neconcurență, conform </w:t>
      </w:r>
      <w:r w:rsidRPr="00102B17">
        <w:rPr>
          <w:rFonts w:eastAsia="Arial Unicode MS" w:cs="Times New Roman"/>
          <w:b/>
          <w:i/>
          <w:iCs/>
          <w:sz w:val="22"/>
          <w:szCs w:val="22"/>
        </w:rPr>
        <w:t>Anexei 3</w:t>
      </w:r>
      <w:r w:rsidRPr="00102B17">
        <w:rPr>
          <w:rFonts w:eastAsia="Arial Unicode MS" w:cs="Times New Roman"/>
          <w:i/>
          <w:iCs/>
          <w:sz w:val="22"/>
          <w:szCs w:val="22"/>
        </w:rPr>
        <w:t xml:space="preserve"> la prezentul Contract;</w:t>
      </w:r>
    </w:p>
    <w:p w14:paraId="07E13C76"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lang w:val="it-IT"/>
        </w:rPr>
      </w:pPr>
      <w:r w:rsidRPr="00102B17">
        <w:rPr>
          <w:rFonts w:eastAsia="Arial Unicode MS" w:cs="Times New Roman"/>
          <w:i/>
          <w:iCs/>
          <w:sz w:val="22"/>
          <w:szCs w:val="22"/>
        </w:rPr>
        <w:t xml:space="preserve">nu se află în nici una dintre situaţiile de incompatibilitate sau conflict de interese, prevăzute de Cadrul legal aplicabil, conform </w:t>
      </w:r>
      <w:r w:rsidRPr="00102B17">
        <w:rPr>
          <w:rFonts w:eastAsia="Arial Unicode MS" w:cs="Times New Roman"/>
          <w:b/>
          <w:i/>
          <w:iCs/>
          <w:sz w:val="22"/>
          <w:szCs w:val="22"/>
        </w:rPr>
        <w:t>Anexei 4</w:t>
      </w:r>
      <w:r w:rsidRPr="00102B17">
        <w:rPr>
          <w:rFonts w:eastAsia="Arial Unicode MS" w:cs="Times New Roman"/>
          <w:i/>
          <w:iCs/>
          <w:sz w:val="22"/>
          <w:szCs w:val="22"/>
        </w:rPr>
        <w:t xml:space="preserve"> la prezentul Contract. </w:t>
      </w:r>
      <w:r w:rsidRPr="00102B17">
        <w:rPr>
          <w:rFonts w:eastAsia="Arial Unicode MS" w:cs="Times New Roman"/>
          <w:i/>
          <w:iCs/>
          <w:sz w:val="22"/>
          <w:szCs w:val="22"/>
          <w:lang w:val="it-IT"/>
        </w:rPr>
        <w:t>Administratorul se obligă ca pe toată durata mandatului să respecte dispozițiile legale referitoare la incompatibilități și conflicte de interese;</w:t>
      </w:r>
    </w:p>
    <w:p w14:paraId="66D9348F" w14:textId="77777777" w:rsidR="00695261" w:rsidRPr="00102B17" w:rsidRDefault="00695261" w:rsidP="004B0420">
      <w:pPr>
        <w:pStyle w:val="Bodytext20"/>
        <w:numPr>
          <w:ilvl w:val="0"/>
          <w:numId w:val="8"/>
        </w:numPr>
        <w:shd w:val="clear" w:color="auto" w:fill="auto"/>
        <w:spacing w:line="276" w:lineRule="auto"/>
        <w:ind w:right="-7"/>
        <w:contextualSpacing/>
        <w:rPr>
          <w:rFonts w:eastAsia="Arial Unicode MS" w:cs="Times New Roman"/>
          <w:i/>
          <w:iCs/>
          <w:sz w:val="22"/>
          <w:szCs w:val="22"/>
          <w:lang w:val="ro-RO"/>
        </w:rPr>
      </w:pPr>
      <w:r w:rsidRPr="00102B17">
        <w:rPr>
          <w:rFonts w:eastAsia="Arial Unicode MS" w:cs="Times New Roman"/>
          <w:i/>
          <w:iCs/>
          <w:sz w:val="22"/>
          <w:szCs w:val="22"/>
          <w:lang w:val="it-IT"/>
        </w:rPr>
        <w:t>respect</w:t>
      </w:r>
      <w:r w:rsidRPr="00102B17">
        <w:rPr>
          <w:rFonts w:eastAsia="Arial Unicode MS" w:cs="Times New Roman"/>
          <w:i/>
          <w:iCs/>
          <w:sz w:val="22"/>
          <w:szCs w:val="22"/>
          <w:lang w:val="ro-RO"/>
        </w:rPr>
        <w:t xml:space="preserve">ă prevederile art. 33 din O.U.G. nr. 109/2011, astfel cum a fost fost modificată și completată prin Legea 187/2023, respectiv ˝O persoană fizică poate exercita concomitent cel mult 2 mandate de membru al consiliului de administrație și/sau de membru al consiliului de supraveghere în întreprinderi publice al căror sediu se află pe teritoriul României. Această prevedere se aplică în aceeași măsură persoanei fizice reprezentant al unei persoane juridice administrator sau membru al consiliului de supraveghere, precum și persoanei juridice numite administrator. Autoritatea publică tutelară poate stabili ca pe durata mandatului său administratorul unei întreprinderi publice să poată face parte dintr-un singur consiliu de administrație și/sau consiliu de supraveghere.˝ conform </w:t>
      </w:r>
      <w:r w:rsidRPr="00102B17">
        <w:rPr>
          <w:rFonts w:eastAsia="Arial Unicode MS" w:cs="Times New Roman"/>
          <w:b/>
          <w:i/>
          <w:iCs/>
          <w:sz w:val="22"/>
          <w:szCs w:val="22"/>
          <w:lang w:val="ro-RO"/>
        </w:rPr>
        <w:t>Anexei 5</w:t>
      </w:r>
      <w:r w:rsidRPr="00102B17">
        <w:rPr>
          <w:rFonts w:eastAsia="Arial Unicode MS" w:cs="Times New Roman"/>
          <w:i/>
          <w:iCs/>
          <w:sz w:val="22"/>
          <w:szCs w:val="22"/>
          <w:lang w:val="ro-RO"/>
        </w:rPr>
        <w:t>,</w:t>
      </w:r>
      <w:r w:rsidRPr="00102B17">
        <w:rPr>
          <w:i/>
          <w:iCs/>
          <w:sz w:val="22"/>
          <w:szCs w:val="22"/>
          <w:lang w:val="ro-RO"/>
        </w:rPr>
        <w:t xml:space="preserve"> </w:t>
      </w:r>
      <w:r w:rsidRPr="00102B17">
        <w:rPr>
          <w:rFonts w:eastAsia="Arial Unicode MS" w:cs="Times New Roman"/>
          <w:i/>
          <w:iCs/>
          <w:sz w:val="22"/>
          <w:szCs w:val="22"/>
          <w:lang w:val="ro-RO"/>
        </w:rPr>
        <w:t>la prezentul Contract;</w:t>
      </w:r>
    </w:p>
    <w:p w14:paraId="35C24CE8"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lang w:val="ro-RO"/>
        </w:rPr>
      </w:pPr>
      <w:r w:rsidRPr="00102B17">
        <w:rPr>
          <w:rFonts w:eastAsia="Arial Unicode MS" w:cs="Times New Roman"/>
          <w:i/>
          <w:iCs/>
          <w:sz w:val="22"/>
          <w:szCs w:val="22"/>
          <w:lang w:val="ro-RO"/>
        </w:rPr>
        <w:t>are capacitate deplină pentru a încheia prezentul Contract şi pentru a executa obligaţiile prevăzute de acesta şi în concordanţă cu prevederile acestuia;</w:t>
      </w:r>
    </w:p>
    <w:p w14:paraId="7A0D3CE4"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lang w:val="ro-RO"/>
        </w:rPr>
      </w:pPr>
      <w:r w:rsidRPr="00102B17">
        <w:rPr>
          <w:rFonts w:eastAsia="Arial Unicode MS" w:cs="Times New Roman"/>
          <w:i/>
          <w:iCs/>
          <w:sz w:val="22"/>
          <w:szCs w:val="22"/>
          <w:lang w:val="ro-RO"/>
        </w:rPr>
        <w:t xml:space="preserve">îndeplineşte cerinţele prevăzute în Cadrul juridic aplicabil şi actul constitutiv pentru </w:t>
      </w:r>
      <w:r w:rsidRPr="00102B17">
        <w:rPr>
          <w:rFonts w:eastAsia="Arial Unicode MS" w:cs="Times New Roman"/>
          <w:i/>
          <w:iCs/>
          <w:sz w:val="22"/>
          <w:szCs w:val="22"/>
          <w:lang w:val="ro-RO"/>
        </w:rPr>
        <w:lastRenderedPageBreak/>
        <w:t>deţinerea calităţii de administrator în cadrul Consiliului de Administratie al Societăţii;</w:t>
      </w:r>
    </w:p>
    <w:p w14:paraId="68E5E425" w14:textId="77777777" w:rsidR="00695261" w:rsidRPr="00102B17" w:rsidRDefault="00695261" w:rsidP="004B0420">
      <w:pPr>
        <w:pStyle w:val="Bodytext20"/>
        <w:numPr>
          <w:ilvl w:val="0"/>
          <w:numId w:val="8"/>
        </w:numPr>
        <w:shd w:val="clear" w:color="auto" w:fill="auto"/>
        <w:spacing w:line="276" w:lineRule="auto"/>
        <w:ind w:right="-7" w:hanging="440"/>
        <w:contextualSpacing/>
        <w:rPr>
          <w:rFonts w:eastAsia="Arial Unicode MS" w:cs="Times New Roman"/>
          <w:i/>
          <w:iCs/>
          <w:sz w:val="22"/>
          <w:szCs w:val="22"/>
          <w:lang w:val="ro-RO"/>
        </w:rPr>
      </w:pPr>
      <w:r w:rsidRPr="00102B17">
        <w:rPr>
          <w:rFonts w:eastAsia="Arial Unicode MS" w:cs="Times New Roman"/>
          <w:i/>
          <w:iCs/>
          <w:sz w:val="22"/>
          <w:szCs w:val="22"/>
          <w:lang w:val="ro-RO"/>
        </w:rPr>
        <w:t>este de acord cu prelucrarea de către Societate, daca va fi cazul, a datelor cu caracter personal furnizate de Administrator şi/sau obţinute de la terţe părti, inclusiv, fără a se limita la codul numeric personal şi alte date personale de identificare, în scopul derulării raporturilor juridice legate direct sau indirect de prezentul Contract sau de alte contracte dintre Societate şi terţi, precum şi în scop statistic sau de marketing. Prezentul acord este dat şi în legatură cu eventualul transfer în străinătate al datelor Administratorului cu caracter personal. Prin prezentul acord, Administratorul declară ca a fost informat cu privire la prevederile legii privind protecţia persoanelor cu privire la prelucrarea datelor cu caracter personal şi libera circulaţie a acestor date, în special cu privire la dreptul de acces la date, dreptul la intervenţie asupra datelor şi dreptul la opoziţie. Administratorul declară că, la încheierea operaţiunilor de prelucrare, este de acord ca datele sale cu caracter personal să facă obiectul unor prelucrări ulterioare de către Societate, acţionari şi dacă este cazul, alte autorităţi publice. Administratorul declară că a fost informat cu privire la faptul că are dreptul să îşi retragă oricând consimţământul privind prelucrarea datelor cu caracter personal, folosirea acestora în scop statistic sau de marketing, transferul lor în străinătate precum şi primirea de comunicări comerciale, printr-o cerere scrisă adresată Societăţii.</w:t>
      </w:r>
    </w:p>
    <w:p w14:paraId="566E603E" w14:textId="77777777" w:rsidR="00695261" w:rsidRPr="00102B17" w:rsidRDefault="00695261" w:rsidP="004B0420">
      <w:pPr>
        <w:pStyle w:val="Bodytext20"/>
        <w:shd w:val="clear" w:color="auto" w:fill="auto"/>
        <w:spacing w:line="276" w:lineRule="auto"/>
        <w:ind w:right="-7" w:hanging="440"/>
        <w:contextualSpacing/>
        <w:rPr>
          <w:rFonts w:cs="Times New Roman"/>
          <w:b/>
          <w:i/>
          <w:iCs/>
          <w:sz w:val="22"/>
          <w:szCs w:val="22"/>
          <w:lang w:val="ro-RO"/>
        </w:rPr>
      </w:pPr>
    </w:p>
    <w:p w14:paraId="636F0D94" w14:textId="77777777" w:rsidR="00695261" w:rsidRPr="00102B17" w:rsidRDefault="00695261" w:rsidP="004B0420">
      <w:pPr>
        <w:pStyle w:val="Heading2"/>
        <w:spacing w:before="0"/>
      </w:pPr>
      <w:r w:rsidRPr="00102B17">
        <w:t>21 DISPOZIŢII FINALE:</w:t>
      </w:r>
    </w:p>
    <w:p w14:paraId="31204DA6" w14:textId="77777777" w:rsidR="004B0420" w:rsidRPr="00102B17" w:rsidRDefault="004B0420" w:rsidP="004B0420">
      <w:pPr>
        <w:rPr>
          <w:color w:val="auto"/>
        </w:rPr>
      </w:pPr>
    </w:p>
    <w:p w14:paraId="3668C58D" w14:textId="77777777" w:rsidR="00695261" w:rsidRPr="00102B17" w:rsidRDefault="00695261" w:rsidP="000002B3">
      <w:pPr>
        <w:pStyle w:val="Bodytext20"/>
        <w:numPr>
          <w:ilvl w:val="0"/>
          <w:numId w:val="23"/>
        </w:numPr>
        <w:shd w:val="clear" w:color="auto" w:fill="auto"/>
        <w:spacing w:line="276" w:lineRule="auto"/>
        <w:ind w:left="0" w:right="-7" w:firstLine="0"/>
        <w:contextualSpacing/>
        <w:rPr>
          <w:rFonts w:cs="Times New Roman"/>
          <w:i/>
          <w:iCs/>
          <w:sz w:val="22"/>
          <w:szCs w:val="22"/>
          <w:lang w:val="ro-RO"/>
        </w:rPr>
      </w:pPr>
      <w:r w:rsidRPr="00102B17">
        <w:rPr>
          <w:rFonts w:cs="Times New Roman"/>
          <w:i/>
          <w:iCs/>
          <w:sz w:val="22"/>
          <w:szCs w:val="22"/>
          <w:lang w:val="ro-RO"/>
        </w:rPr>
        <w:t xml:space="preserve">Prezentul Contract poate fi modificat numai prin acordul scris al părţilor semnatare, exprimat printr-un act adiţional. </w:t>
      </w:r>
    </w:p>
    <w:p w14:paraId="6C6F8371" w14:textId="77777777" w:rsidR="00695261" w:rsidRPr="00102B17" w:rsidRDefault="00695261" w:rsidP="000002B3">
      <w:pPr>
        <w:pStyle w:val="Bodytext20"/>
        <w:numPr>
          <w:ilvl w:val="0"/>
          <w:numId w:val="23"/>
        </w:numPr>
        <w:shd w:val="clear" w:color="auto" w:fill="auto"/>
        <w:spacing w:line="276" w:lineRule="auto"/>
        <w:ind w:right="-7"/>
        <w:contextualSpacing/>
        <w:rPr>
          <w:rFonts w:cs="Times New Roman"/>
          <w:i/>
          <w:iCs/>
          <w:sz w:val="22"/>
          <w:szCs w:val="22"/>
          <w:lang w:val="ro-RO"/>
        </w:rPr>
      </w:pPr>
      <w:r w:rsidRPr="00102B17">
        <w:rPr>
          <w:rFonts w:cs="Times New Roman"/>
          <w:i/>
          <w:iCs/>
          <w:sz w:val="22"/>
          <w:szCs w:val="22"/>
          <w:lang w:val="ro-RO"/>
        </w:rPr>
        <w:t>Prezentul Contract nu este un contract de muncă şi nu este guvernat de legislaţia muncii.</w:t>
      </w:r>
    </w:p>
    <w:p w14:paraId="0D12825C" w14:textId="77777777" w:rsidR="00695261" w:rsidRPr="00102B17" w:rsidRDefault="00695261" w:rsidP="000002B3">
      <w:pPr>
        <w:pStyle w:val="Bodytext20"/>
        <w:numPr>
          <w:ilvl w:val="0"/>
          <w:numId w:val="23"/>
        </w:numPr>
        <w:shd w:val="clear" w:color="auto" w:fill="auto"/>
        <w:spacing w:line="276" w:lineRule="auto"/>
        <w:ind w:right="-7"/>
        <w:contextualSpacing/>
        <w:rPr>
          <w:rFonts w:cs="Times New Roman"/>
          <w:i/>
          <w:iCs/>
          <w:sz w:val="22"/>
          <w:szCs w:val="22"/>
          <w:lang w:val="ro-RO"/>
        </w:rPr>
      </w:pPr>
      <w:r w:rsidRPr="00102B17">
        <w:rPr>
          <w:rFonts w:cs="Times New Roman"/>
          <w:i/>
          <w:iCs/>
          <w:sz w:val="22"/>
          <w:szCs w:val="22"/>
          <w:lang w:val="ro-RO"/>
        </w:rPr>
        <w:t>Dacă anumite clauze ale prezentului Contract devin ineficiente din punct de vedere juridic, validitatea celorlalte prevederi ale prezentului Contract nu va fi afectată. În asemenea situaţii, părţile convin să renegocieze cu bună-credinţă orice clauză devenită ineficientă din punct de vedere juridic, adăugând clauza astfel renegociată prevederilor prezentului Contract.</w:t>
      </w:r>
    </w:p>
    <w:p w14:paraId="1A1FC416" w14:textId="77777777" w:rsidR="00695261" w:rsidRPr="00102B17" w:rsidRDefault="00695261" w:rsidP="000002B3">
      <w:pPr>
        <w:pStyle w:val="Bodytext20"/>
        <w:numPr>
          <w:ilvl w:val="0"/>
          <w:numId w:val="23"/>
        </w:numPr>
        <w:shd w:val="clear" w:color="auto" w:fill="auto"/>
        <w:spacing w:line="276" w:lineRule="auto"/>
        <w:ind w:right="-7"/>
        <w:contextualSpacing/>
        <w:rPr>
          <w:rFonts w:cs="Times New Roman"/>
          <w:i/>
          <w:iCs/>
          <w:sz w:val="22"/>
          <w:szCs w:val="22"/>
          <w:lang w:val="ro-RO"/>
        </w:rPr>
      </w:pPr>
      <w:r w:rsidRPr="00102B17">
        <w:rPr>
          <w:rFonts w:cs="Times New Roman"/>
          <w:i/>
          <w:iCs/>
          <w:sz w:val="22"/>
          <w:szCs w:val="22"/>
          <w:lang w:val="ro-RO"/>
        </w:rPr>
        <w:t>Acest Contract reprezintă înţelegerea părţilor şi înlătură orice alte înţelegeri anterioare, scrise sau orale, intervenite între părţi cu privire la obiectul acestui contract.</w:t>
      </w:r>
    </w:p>
    <w:p w14:paraId="4FB25077" w14:textId="52BBA809" w:rsidR="00695261" w:rsidRPr="00102B17" w:rsidRDefault="00695261" w:rsidP="000002B3">
      <w:pPr>
        <w:pStyle w:val="Bodytext20"/>
        <w:numPr>
          <w:ilvl w:val="0"/>
          <w:numId w:val="23"/>
        </w:numPr>
        <w:shd w:val="clear" w:color="auto" w:fill="auto"/>
        <w:spacing w:line="276" w:lineRule="auto"/>
        <w:ind w:right="-7"/>
        <w:contextualSpacing/>
        <w:rPr>
          <w:rFonts w:cs="Times New Roman"/>
          <w:i/>
          <w:iCs/>
          <w:sz w:val="22"/>
          <w:szCs w:val="22"/>
          <w:lang w:val="ro-RO"/>
        </w:rPr>
      </w:pPr>
      <w:r w:rsidRPr="00102B17">
        <w:rPr>
          <w:rFonts w:cs="Times New Roman"/>
          <w:i/>
          <w:iCs/>
          <w:sz w:val="22"/>
          <w:szCs w:val="22"/>
          <w:lang w:val="ro-RO"/>
        </w:rPr>
        <w:t>Anexele 1, 2, 3, 4</w:t>
      </w:r>
      <w:r w:rsidR="003B4568">
        <w:rPr>
          <w:rFonts w:cs="Times New Roman"/>
          <w:i/>
          <w:iCs/>
          <w:sz w:val="22"/>
          <w:szCs w:val="22"/>
          <w:lang w:val="ro-RO"/>
        </w:rPr>
        <w:t>,</w:t>
      </w:r>
      <w:r w:rsidRPr="00102B17">
        <w:rPr>
          <w:rFonts w:cs="Times New Roman"/>
          <w:i/>
          <w:iCs/>
          <w:sz w:val="22"/>
          <w:szCs w:val="22"/>
          <w:lang w:val="ro-RO"/>
        </w:rPr>
        <w:t xml:space="preserve"> 5</w:t>
      </w:r>
      <w:r w:rsidR="003B4568">
        <w:rPr>
          <w:rFonts w:cs="Times New Roman"/>
          <w:i/>
          <w:iCs/>
          <w:sz w:val="22"/>
          <w:szCs w:val="22"/>
          <w:lang w:val="ro-RO"/>
        </w:rPr>
        <w:t xml:space="preserve"> și 6</w:t>
      </w:r>
      <w:r w:rsidRPr="00102B17">
        <w:rPr>
          <w:rFonts w:cs="Times New Roman"/>
          <w:i/>
          <w:iCs/>
          <w:sz w:val="22"/>
          <w:szCs w:val="22"/>
          <w:lang w:val="ro-RO"/>
        </w:rPr>
        <w:t xml:space="preserve"> sunt parte integrantă a prezentului Contract.</w:t>
      </w:r>
    </w:p>
    <w:p w14:paraId="06C5C238" w14:textId="77777777" w:rsidR="00695261" w:rsidRPr="00102B17" w:rsidRDefault="00695261" w:rsidP="004B0420">
      <w:pPr>
        <w:pStyle w:val="Bodytext20"/>
        <w:shd w:val="clear" w:color="auto" w:fill="auto"/>
        <w:spacing w:line="276" w:lineRule="auto"/>
        <w:ind w:right="-7" w:hanging="440"/>
        <w:contextualSpacing/>
        <w:rPr>
          <w:rFonts w:cs="Times New Roman"/>
          <w:i/>
          <w:iCs/>
          <w:sz w:val="22"/>
          <w:szCs w:val="22"/>
          <w:lang w:val="ro-RO"/>
        </w:rPr>
      </w:pPr>
    </w:p>
    <w:p w14:paraId="6BB8A1C7" w14:textId="77777777" w:rsidR="00695261" w:rsidRPr="00102B17" w:rsidRDefault="00695261" w:rsidP="004B0420">
      <w:pPr>
        <w:pStyle w:val="Bodytext20"/>
        <w:shd w:val="clear" w:color="auto" w:fill="auto"/>
        <w:spacing w:line="276" w:lineRule="auto"/>
        <w:ind w:left="-426" w:right="-7" w:hanging="14"/>
        <w:contextualSpacing/>
        <w:rPr>
          <w:rFonts w:cs="Times New Roman"/>
          <w:i/>
          <w:iCs/>
          <w:sz w:val="22"/>
          <w:szCs w:val="22"/>
          <w:lang w:val="ro-RO"/>
        </w:rPr>
      </w:pPr>
      <w:r w:rsidRPr="00102B17">
        <w:rPr>
          <w:rFonts w:cs="Times New Roman"/>
          <w:i/>
          <w:iCs/>
          <w:sz w:val="22"/>
          <w:szCs w:val="22"/>
          <w:lang w:val="ro-RO"/>
        </w:rPr>
        <w:t>Drept pentru care am încheiat astăzi</w:t>
      </w:r>
      <w:r w:rsidRPr="00102B17">
        <w:rPr>
          <w:rFonts w:cs="Times New Roman"/>
          <w:i/>
          <w:iCs/>
          <w:sz w:val="22"/>
          <w:szCs w:val="22"/>
          <w:u w:val="dotted"/>
          <w:lang w:val="ro-RO"/>
        </w:rPr>
        <w:t>___.____._____</w:t>
      </w:r>
      <w:r w:rsidRPr="00102B17">
        <w:rPr>
          <w:rFonts w:cs="Times New Roman"/>
          <w:i/>
          <w:iCs/>
          <w:sz w:val="22"/>
          <w:szCs w:val="22"/>
          <w:lang w:val="ro-RO"/>
        </w:rPr>
        <w:t>în 2 (două) exemplare originale, prezentul Contract, părţile declarând, totodată, ca au primit fiecare, cu ocazia semnării prezentului Contract, câte un exemplar original.</w:t>
      </w:r>
    </w:p>
    <w:p w14:paraId="25233B6B" w14:textId="77777777" w:rsidR="00695261" w:rsidRPr="00102B17" w:rsidRDefault="00695261" w:rsidP="004C791C">
      <w:pPr>
        <w:pStyle w:val="Bodytext20"/>
        <w:shd w:val="clear" w:color="auto" w:fill="auto"/>
        <w:spacing w:before="240" w:line="276" w:lineRule="auto"/>
        <w:ind w:left="-426" w:right="-7" w:firstLine="0"/>
        <w:contextualSpacing/>
        <w:rPr>
          <w:rFonts w:cs="Times New Roman"/>
          <w:i/>
          <w:iCs/>
          <w:sz w:val="22"/>
          <w:szCs w:val="22"/>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7"/>
        <w:gridCol w:w="4015"/>
      </w:tblGrid>
      <w:tr w:rsidR="00695261" w:rsidRPr="00102B17" w14:paraId="62490679" w14:textId="77777777" w:rsidTr="0049764D">
        <w:tc>
          <w:tcPr>
            <w:tcW w:w="5813" w:type="dxa"/>
          </w:tcPr>
          <w:p w14:paraId="53AB2F8B" w14:textId="77777777" w:rsidR="00695261" w:rsidRPr="00102B17" w:rsidRDefault="00695261" w:rsidP="004C791C">
            <w:pPr>
              <w:pStyle w:val="Bodytext50"/>
              <w:shd w:val="clear" w:color="auto" w:fill="auto"/>
              <w:spacing w:after="0" w:line="276" w:lineRule="auto"/>
              <w:ind w:right="-7" w:firstLine="38"/>
              <w:contextualSpacing/>
              <w:jc w:val="center"/>
              <w:rPr>
                <w:rFonts w:cs="Times New Roman"/>
                <w:sz w:val="22"/>
                <w:szCs w:val="22"/>
                <w:lang w:val="it-IT"/>
              </w:rPr>
            </w:pPr>
            <w:r w:rsidRPr="00102B17">
              <w:rPr>
                <w:rFonts w:cs="Times New Roman"/>
                <w:sz w:val="22"/>
                <w:szCs w:val="22"/>
                <w:lang w:val="it-IT"/>
              </w:rPr>
              <w:t>.......................... S.A.</w:t>
            </w:r>
          </w:p>
          <w:p w14:paraId="694BBFC2" w14:textId="77777777" w:rsidR="00695261" w:rsidRPr="00102B17" w:rsidRDefault="00695261" w:rsidP="004C791C">
            <w:pPr>
              <w:pStyle w:val="Bodytext50"/>
              <w:shd w:val="clear" w:color="auto" w:fill="auto"/>
              <w:spacing w:after="0" w:line="276" w:lineRule="auto"/>
              <w:ind w:right="-7" w:firstLine="22"/>
              <w:contextualSpacing/>
              <w:jc w:val="center"/>
              <w:rPr>
                <w:rFonts w:cs="Times New Roman"/>
                <w:sz w:val="22"/>
                <w:szCs w:val="22"/>
                <w:lang w:val="it-IT"/>
              </w:rPr>
            </w:pPr>
            <w:r w:rsidRPr="00102B17">
              <w:rPr>
                <w:rFonts w:cs="Times New Roman"/>
                <w:sz w:val="22"/>
                <w:szCs w:val="22"/>
                <w:lang w:val="it-IT"/>
              </w:rPr>
              <w:t>Prin: ...............................</w:t>
            </w:r>
          </w:p>
          <w:p w14:paraId="1A0874A2" w14:textId="77777777" w:rsidR="00695261" w:rsidRPr="00102B17" w:rsidRDefault="00695261" w:rsidP="004C791C">
            <w:pPr>
              <w:pStyle w:val="Bodytext50"/>
              <w:shd w:val="clear" w:color="auto" w:fill="auto"/>
              <w:spacing w:after="0" w:line="276" w:lineRule="auto"/>
              <w:ind w:right="-7" w:firstLine="38"/>
              <w:contextualSpacing/>
              <w:jc w:val="center"/>
              <w:rPr>
                <w:rFonts w:cs="Times New Roman"/>
                <w:sz w:val="22"/>
                <w:szCs w:val="22"/>
                <w:lang w:val="it-IT"/>
              </w:rPr>
            </w:pPr>
            <w:r w:rsidRPr="00102B17">
              <w:rPr>
                <w:rFonts w:cs="Times New Roman"/>
                <w:sz w:val="22"/>
                <w:szCs w:val="22"/>
                <w:lang w:val="it-IT"/>
              </w:rPr>
              <w:t>împuternicit prin Hotărârea Adunării Generale a Acţionarilor  nr. … din data de …..........…..</w:t>
            </w:r>
          </w:p>
          <w:p w14:paraId="516F27B1" w14:textId="77777777" w:rsidR="00695261" w:rsidRPr="00102B17" w:rsidRDefault="00695261" w:rsidP="004C791C">
            <w:pPr>
              <w:pStyle w:val="Bodytext50"/>
              <w:shd w:val="clear" w:color="auto" w:fill="auto"/>
              <w:spacing w:after="0" w:line="276" w:lineRule="auto"/>
              <w:ind w:right="-7" w:firstLine="22"/>
              <w:contextualSpacing/>
              <w:jc w:val="center"/>
              <w:rPr>
                <w:rFonts w:cs="Times New Roman"/>
                <w:sz w:val="22"/>
                <w:szCs w:val="22"/>
                <w:lang w:val="it-IT"/>
              </w:rPr>
            </w:pPr>
          </w:p>
          <w:p w14:paraId="30529E06" w14:textId="77777777" w:rsidR="00695261" w:rsidRPr="00102B17" w:rsidRDefault="00695261" w:rsidP="004C791C">
            <w:pPr>
              <w:pStyle w:val="Bodytext50"/>
              <w:shd w:val="clear" w:color="auto" w:fill="auto"/>
              <w:spacing w:after="0" w:line="276" w:lineRule="auto"/>
              <w:ind w:right="-7" w:firstLine="0"/>
              <w:contextualSpacing/>
              <w:jc w:val="center"/>
              <w:rPr>
                <w:rFonts w:cs="Times New Roman"/>
                <w:sz w:val="22"/>
                <w:szCs w:val="22"/>
                <w:lang w:val="ro-RO"/>
              </w:rPr>
            </w:pPr>
          </w:p>
        </w:tc>
        <w:tc>
          <w:tcPr>
            <w:tcW w:w="4083" w:type="dxa"/>
          </w:tcPr>
          <w:p w14:paraId="6C851528" w14:textId="77777777" w:rsidR="00695261" w:rsidRPr="00102B17" w:rsidRDefault="00695261" w:rsidP="004C791C">
            <w:pPr>
              <w:pStyle w:val="Bodytext50"/>
              <w:shd w:val="clear" w:color="auto" w:fill="auto"/>
              <w:spacing w:after="0" w:line="276" w:lineRule="auto"/>
              <w:ind w:right="-7" w:firstLine="0"/>
              <w:contextualSpacing/>
              <w:jc w:val="center"/>
              <w:rPr>
                <w:rFonts w:cs="Times New Roman"/>
                <w:sz w:val="22"/>
                <w:szCs w:val="22"/>
                <w:lang w:val="it-IT"/>
              </w:rPr>
            </w:pPr>
          </w:p>
          <w:p w14:paraId="48899C96" w14:textId="77777777" w:rsidR="00695261" w:rsidRPr="00102B17" w:rsidRDefault="00695261" w:rsidP="004C791C">
            <w:pPr>
              <w:pStyle w:val="Bodytext50"/>
              <w:shd w:val="clear" w:color="auto" w:fill="auto"/>
              <w:spacing w:after="0" w:line="276" w:lineRule="auto"/>
              <w:ind w:right="-7" w:firstLine="0"/>
              <w:contextualSpacing/>
              <w:jc w:val="center"/>
              <w:rPr>
                <w:rFonts w:cs="Times New Roman"/>
                <w:sz w:val="22"/>
                <w:szCs w:val="22"/>
                <w:lang w:val="ro-RO"/>
              </w:rPr>
            </w:pPr>
            <w:r w:rsidRPr="00102B17">
              <w:rPr>
                <w:rFonts w:cs="Times New Roman"/>
                <w:sz w:val="22"/>
                <w:szCs w:val="22"/>
                <w:lang w:val="it-IT"/>
              </w:rPr>
              <w:t>Administrator</w:t>
            </w:r>
          </w:p>
        </w:tc>
      </w:tr>
    </w:tbl>
    <w:p w14:paraId="45B5FDE5" w14:textId="3E924351" w:rsidR="00FA41EF" w:rsidRPr="00102B17" w:rsidRDefault="00FA41EF" w:rsidP="00E6783B">
      <w:pPr>
        <w:pStyle w:val="Heading2"/>
        <w:ind w:firstLine="0"/>
        <w:rPr>
          <w:i w:val="0"/>
          <w:iCs w:val="0"/>
          <w:shd w:val="clear" w:color="auto" w:fill="FFFFFF"/>
        </w:rPr>
      </w:pPr>
    </w:p>
    <w:p w14:paraId="559B557C" w14:textId="6284F108" w:rsidR="00E6783B" w:rsidRPr="00102B17" w:rsidRDefault="00E6783B" w:rsidP="00E6783B">
      <w:pPr>
        <w:pStyle w:val="Heading2"/>
        <w:ind w:firstLine="0"/>
        <w:rPr>
          <w:rStyle w:val="spctttl1"/>
          <w:rFonts w:ascii="Trebuchet MS" w:hAnsi="Trebuchet MS"/>
          <w:b/>
          <w:color w:val="auto"/>
          <w:sz w:val="22"/>
          <w:szCs w:val="22"/>
        </w:rPr>
      </w:pPr>
    </w:p>
    <w:p w14:paraId="58F49109" w14:textId="77777777" w:rsidR="00E6783B" w:rsidRPr="00102B17" w:rsidRDefault="00E6783B" w:rsidP="00E6783B">
      <w:pPr>
        <w:rPr>
          <w:color w:val="auto"/>
        </w:rPr>
      </w:pPr>
    </w:p>
    <w:p w14:paraId="47D7B61C" w14:textId="77777777" w:rsidR="00E6783B" w:rsidRPr="00102B17" w:rsidRDefault="00E6783B" w:rsidP="00E6783B">
      <w:pPr>
        <w:rPr>
          <w:color w:val="auto"/>
        </w:rPr>
      </w:pPr>
    </w:p>
    <w:p w14:paraId="0D8CC2E1" w14:textId="2705C5B7" w:rsidR="005E7F27" w:rsidRPr="00102B17" w:rsidRDefault="005E7F27">
      <w:pPr>
        <w:widowControl/>
        <w:spacing w:after="200" w:line="276" w:lineRule="auto"/>
        <w:rPr>
          <w:rFonts w:ascii="Trebuchet MS" w:eastAsia="Trebuchet MS" w:hAnsi="Trebuchet MS" w:cs="Times New Roman"/>
          <w:b/>
          <w:bCs/>
          <w:i/>
          <w:iCs/>
          <w:color w:val="auto"/>
          <w:sz w:val="22"/>
          <w:szCs w:val="22"/>
          <w:lang w:val="pt-BR" w:eastAsia="en-US" w:bidi="ar-SA"/>
        </w:rPr>
      </w:pPr>
      <w:r w:rsidRPr="00102B17">
        <w:rPr>
          <w:rFonts w:cs="Times New Roman"/>
          <w:i/>
          <w:iCs/>
          <w:color w:val="auto"/>
          <w:sz w:val="22"/>
          <w:szCs w:val="22"/>
          <w:lang w:val="pt-BR"/>
        </w:rPr>
        <w:br w:type="page"/>
      </w:r>
    </w:p>
    <w:p w14:paraId="157E2CAD" w14:textId="0B0D0530" w:rsidR="00A32E57" w:rsidRPr="00102B17" w:rsidRDefault="00A32E57" w:rsidP="00012892">
      <w:pPr>
        <w:pStyle w:val="Bodytext50"/>
        <w:spacing w:after="0" w:line="276" w:lineRule="auto"/>
        <w:ind w:right="-7"/>
        <w:contextualSpacing/>
        <w:rPr>
          <w:rFonts w:cs="Times New Roman"/>
          <w:i/>
          <w:iCs/>
          <w:sz w:val="22"/>
          <w:szCs w:val="22"/>
          <w:lang w:val="pt-BR"/>
        </w:rPr>
      </w:pPr>
      <w:r w:rsidRPr="00102B17">
        <w:rPr>
          <w:rFonts w:cs="Times New Roman"/>
          <w:i/>
          <w:iCs/>
          <w:sz w:val="22"/>
          <w:szCs w:val="22"/>
          <w:lang w:val="pt-BR"/>
        </w:rPr>
        <w:lastRenderedPageBreak/>
        <w:t>Anexa 1</w:t>
      </w:r>
    </w:p>
    <w:p w14:paraId="2484A9D0"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1073568C"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33CC055D"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r w:rsidRPr="00102B17">
        <w:rPr>
          <w:rFonts w:cs="Times New Roman"/>
          <w:i/>
          <w:iCs/>
          <w:sz w:val="22"/>
          <w:szCs w:val="22"/>
          <w:lang w:val="pt-BR"/>
        </w:rPr>
        <w:t>CRITERII DE INTEGRITATE</w:t>
      </w:r>
    </w:p>
    <w:p w14:paraId="4A3EAD01"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p>
    <w:p w14:paraId="617FD84D"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0099F31E"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Având în vedere următoarele:</w:t>
      </w:r>
    </w:p>
    <w:p w14:paraId="2D108404"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p>
    <w:p w14:paraId="6DA5572E"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Administra</w:t>
      </w:r>
      <w:r w:rsidR="00C63E41" w:rsidRPr="00102B17">
        <w:rPr>
          <w:rFonts w:cs="Times New Roman"/>
          <w:b w:val="0"/>
          <w:i/>
          <w:iCs/>
          <w:sz w:val="22"/>
          <w:szCs w:val="22"/>
          <w:lang w:val="pt-BR"/>
        </w:rPr>
        <w:t>torul</w:t>
      </w:r>
      <w:r w:rsidRPr="00102B17">
        <w:rPr>
          <w:rFonts w:cs="Times New Roman"/>
          <w:b w:val="0"/>
          <w:i/>
          <w:iCs/>
          <w:sz w:val="22"/>
          <w:szCs w:val="22"/>
          <w:lang w:val="pt-BR"/>
        </w:rPr>
        <w:t xml:space="preserve"> a</w:t>
      </w:r>
      <w:r w:rsidR="00C63E41" w:rsidRPr="00102B17">
        <w:rPr>
          <w:rFonts w:cs="Times New Roman"/>
          <w:b w:val="0"/>
          <w:i/>
          <w:iCs/>
          <w:sz w:val="22"/>
          <w:szCs w:val="22"/>
          <w:lang w:val="pt-BR"/>
        </w:rPr>
        <w:t>re</w:t>
      </w:r>
      <w:r w:rsidRPr="00102B17">
        <w:rPr>
          <w:rFonts w:cs="Times New Roman"/>
          <w:b w:val="0"/>
          <w:i/>
          <w:iCs/>
          <w:sz w:val="22"/>
          <w:szCs w:val="22"/>
          <w:lang w:val="pt-BR"/>
        </w:rPr>
        <w:t xml:space="preserve"> obligaţia de a declara orice interese personale care pot veni în contradicţie cu exercitarea obiectivă a atribuţiilor pe care le exercită în îndeplinirea mandatului;</w:t>
      </w:r>
    </w:p>
    <w:p w14:paraId="7B0E8139" w14:textId="77777777" w:rsidR="00A32E57" w:rsidRPr="00102B17" w:rsidRDefault="00C63E41"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Administratorul este</w:t>
      </w:r>
      <w:r w:rsidR="00A32E57" w:rsidRPr="00102B17">
        <w:rPr>
          <w:rFonts w:cs="Times New Roman"/>
          <w:b w:val="0"/>
          <w:i/>
          <w:iCs/>
          <w:sz w:val="22"/>
          <w:szCs w:val="22"/>
          <w:lang w:val="pt-BR"/>
        </w:rPr>
        <w:t xml:space="preserve"> obliga</w:t>
      </w:r>
      <w:r w:rsidRPr="00102B17">
        <w:rPr>
          <w:rFonts w:cs="Times New Roman"/>
          <w:b w:val="0"/>
          <w:i/>
          <w:iCs/>
          <w:sz w:val="22"/>
          <w:szCs w:val="22"/>
          <w:lang w:val="pt-BR"/>
        </w:rPr>
        <w:t>t</w:t>
      </w:r>
      <w:r w:rsidR="00A32E57" w:rsidRPr="00102B17">
        <w:rPr>
          <w:rFonts w:cs="Times New Roman"/>
          <w:b w:val="0"/>
          <w:i/>
          <w:iCs/>
          <w:sz w:val="22"/>
          <w:szCs w:val="22"/>
          <w:lang w:val="pt-BR"/>
        </w:rPr>
        <w:t xml:space="preserve"> să ia toate măsurile necesare pentru evitarea situaţiilor de conflict de interese şi incompatibilităţi; </w:t>
      </w:r>
    </w:p>
    <w:p w14:paraId="76805387"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Identificarea timpurie şi înlăturarea în timp util a premiselor apariţiei faptelor de corupţie sunt prioritare şi imperative;</w:t>
      </w:r>
    </w:p>
    <w:p w14:paraId="34114A92"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Etica se referă la comportamentul individual, în context organizaţional sau nu, care poate fi apreciat sau evaluat şi din perspectiva valorilor, principiilor şi regulilor etice de la nivelul societăţii; </w:t>
      </w:r>
    </w:p>
    <w:p w14:paraId="16668581"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Comportamentul integru este acel comportament apreciat sau evaluat din punct de vedere etic ca fiind corect. Integritatea, ca valoare individuală, se referă la această corectitudine etică, care nu poate fi delimitată de corectitudinea legală şi profesională; </w:t>
      </w:r>
    </w:p>
    <w:p w14:paraId="761C5DC2"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Comportamentul lipsit de integritate este o formă de subminare a misiunii societăţii, conducând la un climat organizaţional toxic pentru angajaţi şi terţi, şi afectând interesele legitime ale tuturor celor implicaţi, inclusiv interesul public,</w:t>
      </w:r>
    </w:p>
    <w:p w14:paraId="3945C8A6"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p>
    <w:p w14:paraId="452F54CE"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Administratorul Societăţii îşi asumă următoarele criterii de integritate:</w:t>
      </w:r>
    </w:p>
    <w:p w14:paraId="43D54E22"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1.</w:t>
      </w:r>
      <w:r w:rsidRPr="00102B17">
        <w:rPr>
          <w:rFonts w:cs="Times New Roman"/>
          <w:b w:val="0"/>
          <w:i/>
          <w:iCs/>
          <w:sz w:val="22"/>
          <w:szCs w:val="22"/>
          <w:lang w:val="pt-BR"/>
        </w:rPr>
        <w:tab/>
        <w:t>Este o persoană competentă, corectă şi dornică de a contribui la dezvoltarea societăţii;</w:t>
      </w:r>
    </w:p>
    <w:p w14:paraId="69234C62"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2.</w:t>
      </w:r>
      <w:r w:rsidRPr="00102B17">
        <w:rPr>
          <w:rFonts w:cs="Times New Roman"/>
          <w:b w:val="0"/>
          <w:i/>
          <w:iCs/>
          <w:sz w:val="22"/>
          <w:szCs w:val="22"/>
          <w:lang w:val="it-IT"/>
        </w:rPr>
        <w:tab/>
        <w:t>Aderă la valorile şi principiile codului de etică al societăţii;</w:t>
      </w:r>
    </w:p>
    <w:p w14:paraId="0A364A3C" w14:textId="2F423DF0"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3.</w:t>
      </w:r>
      <w:r w:rsidRPr="00102B17">
        <w:rPr>
          <w:rFonts w:cs="Times New Roman"/>
          <w:b w:val="0"/>
          <w:i/>
          <w:iCs/>
          <w:sz w:val="22"/>
          <w:szCs w:val="22"/>
          <w:lang w:val="it-IT"/>
        </w:rPr>
        <w:tab/>
        <w:t xml:space="preserve">Ia decizii numai în interesul societăţii (deciziile nu sunt luate pentru a dobândi beneficii financiare sau alte avantaje </w:t>
      </w:r>
      <w:r w:rsidR="008D2C3F" w:rsidRPr="00102B17">
        <w:rPr>
          <w:rFonts w:cs="Times New Roman"/>
          <w:b w:val="0"/>
          <w:i/>
          <w:iCs/>
          <w:sz w:val="22"/>
          <w:szCs w:val="22"/>
          <w:lang w:val="it-IT"/>
        </w:rPr>
        <w:t>material</w:t>
      </w:r>
      <w:r w:rsidR="00434DE9" w:rsidRPr="00102B17">
        <w:rPr>
          <w:rFonts w:cs="Times New Roman"/>
          <w:b w:val="0"/>
          <w:i/>
          <w:iCs/>
          <w:sz w:val="22"/>
          <w:szCs w:val="22"/>
          <w:lang w:val="it-IT"/>
        </w:rPr>
        <w:t>e</w:t>
      </w:r>
      <w:r w:rsidR="008D2C3F" w:rsidRPr="00102B17">
        <w:rPr>
          <w:rFonts w:cs="Times New Roman"/>
          <w:b w:val="0"/>
          <w:i/>
          <w:iCs/>
          <w:sz w:val="22"/>
          <w:szCs w:val="22"/>
          <w:lang w:val="it-IT"/>
        </w:rPr>
        <w:t>, sociale sau de altă natură</w:t>
      </w:r>
      <w:r w:rsidRPr="00102B17">
        <w:rPr>
          <w:rFonts w:cs="Times New Roman"/>
          <w:b w:val="0"/>
          <w:i/>
          <w:iCs/>
          <w:sz w:val="22"/>
          <w:szCs w:val="22"/>
          <w:lang w:val="it-IT"/>
        </w:rPr>
        <w:t xml:space="preserve"> pentru ei înşişi, familie sau apropiaţi);</w:t>
      </w:r>
    </w:p>
    <w:p w14:paraId="5FCA9239"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4.</w:t>
      </w:r>
      <w:r w:rsidRPr="00102B17">
        <w:rPr>
          <w:rFonts w:cs="Times New Roman"/>
          <w:b w:val="0"/>
          <w:i/>
          <w:iCs/>
          <w:sz w:val="22"/>
          <w:szCs w:val="22"/>
          <w:lang w:val="it-IT"/>
        </w:rPr>
        <w:tab/>
        <w:t xml:space="preserve">Nu are afaceri sau contracte cu societatea pentru care îşi desfăşoară activitatea ca </w:t>
      </w:r>
      <w:r w:rsidR="008D2C3F" w:rsidRPr="00102B17">
        <w:rPr>
          <w:rFonts w:cs="Times New Roman"/>
          <w:b w:val="0"/>
          <w:i/>
          <w:iCs/>
          <w:sz w:val="22"/>
          <w:szCs w:val="22"/>
          <w:lang w:val="it-IT"/>
        </w:rPr>
        <w:t>administrator</w:t>
      </w:r>
      <w:r w:rsidRPr="00102B17">
        <w:rPr>
          <w:rFonts w:cs="Times New Roman"/>
          <w:b w:val="0"/>
          <w:i/>
          <w:iCs/>
          <w:sz w:val="22"/>
          <w:szCs w:val="22"/>
          <w:lang w:val="it-IT"/>
        </w:rPr>
        <w:t>, sau cu o societate parteneră;</w:t>
      </w:r>
    </w:p>
    <w:p w14:paraId="795877E9"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5.</w:t>
      </w:r>
      <w:r w:rsidRPr="00102B17">
        <w:rPr>
          <w:rFonts w:cs="Times New Roman"/>
          <w:b w:val="0"/>
          <w:i/>
          <w:iCs/>
          <w:sz w:val="22"/>
          <w:szCs w:val="22"/>
          <w:lang w:val="it-IT"/>
        </w:rPr>
        <w:tab/>
        <w:t xml:space="preserve">Asigură respectarea principiului transparenţei în ceea ce priveşte deciziile şi acţiunile sale; </w:t>
      </w:r>
    </w:p>
    <w:p w14:paraId="51FD125D"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6.</w:t>
      </w:r>
      <w:r w:rsidRPr="00102B17">
        <w:rPr>
          <w:rFonts w:cs="Times New Roman"/>
          <w:b w:val="0"/>
          <w:i/>
          <w:iCs/>
          <w:sz w:val="22"/>
          <w:szCs w:val="22"/>
          <w:lang w:val="it-IT"/>
        </w:rPr>
        <w:tab/>
        <w:t>Are datoria de a declara orice interese particulare ce au legătură cu îndeplinirea responsabilităţilor specifice mandatului şi de a lua atitudine în sensul rezolvării oricăror conflicte de interese care pot apărea, astfel încât să protejeze interesul societăţii;</w:t>
      </w:r>
    </w:p>
    <w:p w14:paraId="74B66933"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7.</w:t>
      </w:r>
      <w:r w:rsidRPr="00102B17">
        <w:rPr>
          <w:rFonts w:cs="Times New Roman"/>
          <w:b w:val="0"/>
          <w:i/>
          <w:iCs/>
          <w:sz w:val="22"/>
          <w:szCs w:val="22"/>
          <w:lang w:val="it-IT"/>
        </w:rPr>
        <w:tab/>
        <w:t>Este responsabil pentru deciziile şi acţiunile lui în faţa acţionarilor şi se supune oricărei evaluări de performanţă în aducerea la îndeplinire a mandatului;</w:t>
      </w:r>
    </w:p>
    <w:p w14:paraId="14EECD8E"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8.</w:t>
      </w:r>
      <w:r w:rsidRPr="00102B17">
        <w:rPr>
          <w:rFonts w:cs="Times New Roman"/>
          <w:b w:val="0"/>
          <w:i/>
          <w:iCs/>
          <w:sz w:val="22"/>
          <w:szCs w:val="22"/>
          <w:lang w:val="it-IT"/>
        </w:rPr>
        <w:tab/>
        <w:t>Nu trebuie să-şi creeze obligaţii financiare sau de alt gen faţă de organizaţii sau persoane fizice sau juridice care ar influenţa modul în care îşi duce la îndeplinire îndatoririle specifice mandatului primit de la acţionari;</w:t>
      </w:r>
    </w:p>
    <w:p w14:paraId="28507629"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9.</w:t>
      </w:r>
      <w:r w:rsidRPr="00102B17">
        <w:rPr>
          <w:rFonts w:cs="Times New Roman"/>
          <w:b w:val="0"/>
          <w:i/>
          <w:iCs/>
          <w:sz w:val="22"/>
          <w:szCs w:val="22"/>
          <w:lang w:val="it-IT"/>
        </w:rPr>
        <w:tab/>
        <w:t>Nu înregistrează plăţi restante la bugetul de stat în calitate de persoană fizică;</w:t>
      </w:r>
    </w:p>
    <w:p w14:paraId="31D1D7DD" w14:textId="71FAEF1D"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10.</w:t>
      </w:r>
      <w:r w:rsidRPr="00102B17">
        <w:rPr>
          <w:rFonts w:cs="Times New Roman"/>
          <w:b w:val="0"/>
          <w:i/>
          <w:iCs/>
          <w:sz w:val="22"/>
          <w:szCs w:val="22"/>
          <w:lang w:val="it-IT"/>
        </w:rPr>
        <w:tab/>
        <w:t>Nu a fost destituit dintr-o funcție public</w:t>
      </w:r>
      <w:r w:rsidRPr="00102B17">
        <w:rPr>
          <w:rFonts w:eastAsia="Arial Unicode MS" w:cs="Times New Roman"/>
          <w:b w:val="0"/>
          <w:i/>
          <w:iCs/>
          <w:sz w:val="22"/>
          <w:szCs w:val="22"/>
          <w:lang w:val="it-IT"/>
        </w:rPr>
        <w:t>ă</w:t>
      </w:r>
      <w:r w:rsidRPr="00102B17">
        <w:rPr>
          <w:rFonts w:cs="Times New Roman"/>
          <w:b w:val="0"/>
          <w:i/>
          <w:iCs/>
          <w:sz w:val="22"/>
          <w:szCs w:val="22"/>
          <w:lang w:val="it-IT"/>
        </w:rPr>
        <w:t xml:space="preserve"> sau nu i-a fost </w:t>
      </w:r>
      <w:r w:rsidR="00434DE9" w:rsidRPr="00102B17">
        <w:rPr>
          <w:rFonts w:cs="Times New Roman"/>
          <w:b w:val="0"/>
          <w:i/>
          <w:iCs/>
          <w:sz w:val="22"/>
          <w:szCs w:val="22"/>
          <w:lang w:val="it-IT"/>
        </w:rPr>
        <w:t>î</w:t>
      </w:r>
      <w:r w:rsidRPr="00102B17">
        <w:rPr>
          <w:rFonts w:cs="Times New Roman"/>
          <w:b w:val="0"/>
          <w:i/>
          <w:iCs/>
          <w:sz w:val="22"/>
          <w:szCs w:val="22"/>
          <w:lang w:val="it-IT"/>
        </w:rPr>
        <w:t>ncetat contractul individual de munc</w:t>
      </w:r>
      <w:r w:rsidRPr="00102B17">
        <w:rPr>
          <w:rFonts w:eastAsia="Arial Unicode MS" w:cs="Times New Roman"/>
          <w:b w:val="0"/>
          <w:i/>
          <w:iCs/>
          <w:sz w:val="22"/>
          <w:szCs w:val="22"/>
          <w:lang w:val="it-IT"/>
        </w:rPr>
        <w:t>ă</w:t>
      </w:r>
      <w:r w:rsidRPr="00102B17">
        <w:rPr>
          <w:rFonts w:cs="Times New Roman"/>
          <w:b w:val="0"/>
          <w:i/>
          <w:iCs/>
          <w:sz w:val="22"/>
          <w:szCs w:val="22"/>
          <w:lang w:val="it-IT"/>
        </w:rPr>
        <w:t xml:space="preserve"> pentru motive </w:t>
      </w:r>
      <w:r w:rsidR="00940548" w:rsidRPr="00102B17">
        <w:rPr>
          <w:rFonts w:cs="Times New Roman"/>
          <w:b w:val="0"/>
          <w:i/>
          <w:iCs/>
          <w:sz w:val="22"/>
          <w:szCs w:val="22"/>
          <w:lang w:val="it-IT"/>
        </w:rPr>
        <w:t>imputabile acestuia</w:t>
      </w:r>
      <w:r w:rsidRPr="00102B17">
        <w:rPr>
          <w:rFonts w:cs="Times New Roman"/>
          <w:b w:val="0"/>
          <w:i/>
          <w:iCs/>
          <w:sz w:val="22"/>
          <w:szCs w:val="22"/>
          <w:lang w:val="it-IT"/>
        </w:rPr>
        <w:t xml:space="preserve"> în ultimii 3 ani, conform prevederilor legale în vigoare;</w:t>
      </w:r>
    </w:p>
    <w:p w14:paraId="5A531260"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11.</w:t>
      </w:r>
      <w:r w:rsidRPr="00102B17">
        <w:rPr>
          <w:rFonts w:cs="Times New Roman"/>
          <w:b w:val="0"/>
          <w:i/>
          <w:iCs/>
          <w:sz w:val="22"/>
          <w:szCs w:val="22"/>
          <w:lang w:val="it-IT"/>
        </w:rPr>
        <w:tab/>
        <w:t>Nu s-a început urmărirea penală împotriva sa, nu a fost trimis în judecată sau condamnat pentru săvârşirea unei infracţiuni de corupţie sau a unei fapte legate de nerespectarea regimului interdicţiilor, incompatibilităţilor, conflictului de interese sau declarării averilor, deturnare de fonduri, evaziune fiscală, fapte ce au legătură cu exercitarea atribuţiilor de administrator, sau pentru orice alte fapte prevăzute de legea penală;</w:t>
      </w:r>
    </w:p>
    <w:p w14:paraId="3FF4C597"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12.</w:t>
      </w:r>
      <w:r w:rsidRPr="00102B17">
        <w:rPr>
          <w:rFonts w:cs="Times New Roman"/>
          <w:b w:val="0"/>
          <w:i/>
          <w:iCs/>
          <w:sz w:val="22"/>
          <w:szCs w:val="22"/>
          <w:lang w:val="it-IT"/>
        </w:rPr>
        <w:tab/>
        <w:t xml:space="preserve">Împotriva sa nu s-a dispus de către Agenţia Naţională de Integritate un act de constatare rămas definitiv, referitor la încălcarea obligaţiilor legale privind averile nejustificate, conflictul de interese sau regimul incompatibilităţilor; </w:t>
      </w:r>
    </w:p>
    <w:p w14:paraId="2C4D0E18"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13.</w:t>
      </w:r>
      <w:r w:rsidRPr="00102B17">
        <w:rPr>
          <w:rFonts w:cs="Times New Roman"/>
          <w:b w:val="0"/>
          <w:i/>
          <w:iCs/>
          <w:sz w:val="22"/>
          <w:szCs w:val="22"/>
          <w:lang w:val="it-IT"/>
        </w:rPr>
        <w:tab/>
        <w:t xml:space="preserve">Nu i s-a stabilit, printr-o hotărâre judecătorească a instanţelor rămasă definitivă, calitatea de </w:t>
      </w:r>
      <w:r w:rsidRPr="00102B17">
        <w:rPr>
          <w:rFonts w:cs="Times New Roman"/>
          <w:b w:val="0"/>
          <w:i/>
          <w:iCs/>
          <w:sz w:val="22"/>
          <w:szCs w:val="22"/>
          <w:lang w:val="it-IT"/>
        </w:rPr>
        <w:lastRenderedPageBreak/>
        <w:t>colaborator sau lucrător al Securităţii, ca poliţie politică, potrivit legii, şi nu a promovat/nu promovează idei sau acţiuni extremiste (rasism, xenofobie, antisemitism etc);</w:t>
      </w:r>
    </w:p>
    <w:p w14:paraId="23227933" w14:textId="14F63ACD"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14.</w:t>
      </w:r>
      <w:r w:rsidRPr="00102B17">
        <w:rPr>
          <w:rFonts w:cs="Times New Roman"/>
          <w:b w:val="0"/>
          <w:i/>
          <w:iCs/>
          <w:sz w:val="22"/>
          <w:szCs w:val="22"/>
          <w:lang w:val="it-IT"/>
        </w:rPr>
        <w:tab/>
        <w:t>Nu a obţinut titluri şi diplome prin plagiat sau furt intelectual dovedit prin decizie definitivă a instanţei;</w:t>
      </w:r>
    </w:p>
    <w:p w14:paraId="7C906221"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15.</w:t>
      </w:r>
      <w:r w:rsidRPr="00102B17">
        <w:rPr>
          <w:rFonts w:cs="Times New Roman"/>
          <w:b w:val="0"/>
          <w:i/>
          <w:iCs/>
          <w:sz w:val="22"/>
          <w:szCs w:val="22"/>
          <w:lang w:val="it-IT"/>
        </w:rPr>
        <w:tab/>
        <w:t>Nu se află sub control judiciar pentru orice tip de infracţiune, precum şi în stare de arest preventiv sau arest la domiciliu;</w:t>
      </w:r>
    </w:p>
    <w:p w14:paraId="4A118C91" w14:textId="77777777"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16.</w:t>
      </w:r>
      <w:r w:rsidRPr="00102B17">
        <w:rPr>
          <w:rFonts w:cs="Times New Roman"/>
          <w:b w:val="0"/>
          <w:i/>
          <w:iCs/>
          <w:sz w:val="22"/>
          <w:szCs w:val="22"/>
          <w:lang w:val="it-IT"/>
        </w:rPr>
        <w:tab/>
        <w:t>Nu a manifestat un comportament injurios, agresiv sau neadecvat faţă de colegi;</w:t>
      </w:r>
    </w:p>
    <w:p w14:paraId="1E4A64D4" w14:textId="44138BBB" w:rsidR="00A32E57" w:rsidRPr="00102B17" w:rsidRDefault="00A32E57" w:rsidP="00012892">
      <w:pPr>
        <w:pStyle w:val="Bodytext50"/>
        <w:spacing w:after="0" w:line="276" w:lineRule="auto"/>
        <w:ind w:right="-7"/>
        <w:contextualSpacing/>
        <w:rPr>
          <w:rFonts w:cs="Times New Roman"/>
          <w:b w:val="0"/>
          <w:i/>
          <w:iCs/>
          <w:sz w:val="22"/>
          <w:szCs w:val="22"/>
          <w:lang w:val="it-IT"/>
        </w:rPr>
      </w:pPr>
      <w:r w:rsidRPr="00102B17">
        <w:rPr>
          <w:rFonts w:cs="Times New Roman"/>
          <w:b w:val="0"/>
          <w:i/>
          <w:iCs/>
          <w:sz w:val="22"/>
          <w:szCs w:val="22"/>
          <w:lang w:val="it-IT"/>
        </w:rPr>
        <w:t>17.</w:t>
      </w:r>
      <w:r w:rsidRPr="00102B17">
        <w:rPr>
          <w:rFonts w:cs="Times New Roman"/>
          <w:b w:val="0"/>
          <w:i/>
          <w:iCs/>
          <w:sz w:val="22"/>
          <w:szCs w:val="22"/>
          <w:lang w:val="it-IT"/>
        </w:rPr>
        <w:tab/>
        <w:t xml:space="preserve">Se implică efectiv în promovarea integrităţii societăţii şi oferă propriul exemplu de </w:t>
      </w:r>
      <w:r w:rsidR="00CB72A3" w:rsidRPr="00102B17">
        <w:rPr>
          <w:rFonts w:cs="Times New Roman"/>
          <w:b w:val="0"/>
          <w:i/>
          <w:iCs/>
          <w:sz w:val="22"/>
          <w:szCs w:val="22"/>
          <w:lang w:val="it-IT"/>
        </w:rPr>
        <w:t>integritate sancţionând</w:t>
      </w:r>
      <w:r w:rsidRPr="00102B17">
        <w:rPr>
          <w:rFonts w:cs="Times New Roman"/>
          <w:b w:val="0"/>
          <w:i/>
          <w:iCs/>
          <w:sz w:val="22"/>
          <w:szCs w:val="22"/>
          <w:lang w:val="it-IT"/>
        </w:rPr>
        <w:t xml:space="preserve"> sau gestionând adecvat încălcările regulilor, de la cele mai mici, de tipul abaterilor administrative, până la cele mai grave, de nivelul infracţiunilor. </w:t>
      </w:r>
    </w:p>
    <w:p w14:paraId="724E49E0" w14:textId="77777777" w:rsidR="00A32E57" w:rsidRPr="00102B17" w:rsidRDefault="00A32E57"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 xml:space="preserve">  </w:t>
      </w:r>
    </w:p>
    <w:p w14:paraId="40750CFD" w14:textId="77777777" w:rsidR="00A32E57" w:rsidRPr="00102B17" w:rsidRDefault="00A32E57" w:rsidP="00012892">
      <w:pPr>
        <w:pStyle w:val="Bodytext50"/>
        <w:spacing w:after="0" w:line="276" w:lineRule="auto"/>
        <w:ind w:right="-7"/>
        <w:contextualSpacing/>
        <w:rPr>
          <w:rFonts w:cs="Times New Roman"/>
          <w:i/>
          <w:iCs/>
          <w:sz w:val="22"/>
          <w:szCs w:val="22"/>
          <w:lang w:val="it-IT"/>
        </w:rPr>
      </w:pPr>
    </w:p>
    <w:p w14:paraId="15BA28EA" w14:textId="5B3C629A" w:rsidR="0002027B" w:rsidRPr="00102B17" w:rsidRDefault="00A32E57" w:rsidP="00012892">
      <w:pPr>
        <w:pStyle w:val="Bodytext50"/>
        <w:spacing w:after="0" w:line="276" w:lineRule="auto"/>
        <w:ind w:right="-7"/>
        <w:contextualSpacing/>
        <w:rPr>
          <w:rFonts w:cs="Times New Roman"/>
          <w:b w:val="0"/>
          <w:bCs w:val="0"/>
          <w:i/>
          <w:iCs/>
          <w:sz w:val="22"/>
          <w:szCs w:val="22"/>
        </w:rPr>
      </w:pPr>
      <w:r w:rsidRPr="00102B17">
        <w:rPr>
          <w:rFonts w:cs="Times New Roman"/>
          <w:i/>
          <w:iCs/>
          <w:sz w:val="22"/>
          <w:szCs w:val="22"/>
          <w:lang w:val="it-IT"/>
        </w:rPr>
        <w:t xml:space="preserve">                                                                             </w:t>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rPr>
        <w:t>Administrator</w:t>
      </w:r>
      <w:r w:rsidR="008B102F" w:rsidRPr="00102B17">
        <w:rPr>
          <w:rFonts w:cs="Times New Roman"/>
          <w:i/>
          <w:iCs/>
          <w:sz w:val="22"/>
          <w:szCs w:val="22"/>
        </w:rPr>
        <w:br w:type="page"/>
      </w:r>
      <w:r w:rsidRPr="00102B17">
        <w:rPr>
          <w:rFonts w:cs="Times New Roman"/>
          <w:i/>
          <w:iCs/>
          <w:sz w:val="22"/>
          <w:szCs w:val="22"/>
        </w:rPr>
        <w:lastRenderedPageBreak/>
        <w:t>Anexa 2</w:t>
      </w:r>
    </w:p>
    <w:p w14:paraId="21C04B83" w14:textId="77777777" w:rsidR="0002027B" w:rsidRPr="00102B17" w:rsidRDefault="0002027B" w:rsidP="00012892">
      <w:pPr>
        <w:pStyle w:val="Bodytext50"/>
        <w:shd w:val="clear" w:color="auto" w:fill="auto"/>
        <w:spacing w:after="0" w:line="276" w:lineRule="auto"/>
        <w:ind w:right="-7" w:firstLine="0"/>
        <w:contextualSpacing/>
        <w:rPr>
          <w:rFonts w:cs="Times New Roman"/>
          <w:i/>
          <w:iCs/>
          <w:sz w:val="22"/>
          <w:szCs w:val="22"/>
        </w:rPr>
      </w:pPr>
    </w:p>
    <w:p w14:paraId="6A038762" w14:textId="55AD03DD" w:rsidR="0002027B" w:rsidRPr="00102B17" w:rsidRDefault="0002027B" w:rsidP="00012892">
      <w:pPr>
        <w:pStyle w:val="Bodytext50"/>
        <w:shd w:val="clear" w:color="auto" w:fill="auto"/>
        <w:spacing w:after="0" w:line="276" w:lineRule="auto"/>
        <w:ind w:right="-7" w:firstLine="0"/>
        <w:contextualSpacing/>
        <w:jc w:val="center"/>
        <w:rPr>
          <w:rFonts w:cs="Times New Roman"/>
          <w:i/>
          <w:iCs/>
          <w:sz w:val="22"/>
          <w:szCs w:val="22"/>
        </w:rPr>
      </w:pPr>
      <w:r w:rsidRPr="00102B17">
        <w:rPr>
          <w:rFonts w:cs="Times New Roman"/>
          <w:i/>
          <w:iCs/>
          <w:sz w:val="22"/>
          <w:szCs w:val="22"/>
        </w:rPr>
        <w:t>REGULI DE CONFIDENŢIALITATE</w:t>
      </w:r>
    </w:p>
    <w:p w14:paraId="1FA46E05" w14:textId="77777777" w:rsidR="0002027B" w:rsidRPr="00102B17" w:rsidRDefault="0002027B" w:rsidP="00012892">
      <w:pPr>
        <w:pStyle w:val="Bodytext20"/>
        <w:numPr>
          <w:ilvl w:val="0"/>
          <w:numId w:val="3"/>
        </w:numPr>
        <w:shd w:val="clear" w:color="auto" w:fill="auto"/>
        <w:tabs>
          <w:tab w:val="left" w:pos="740"/>
        </w:tabs>
        <w:spacing w:before="240" w:line="276" w:lineRule="auto"/>
        <w:ind w:left="740" w:right="-7" w:hanging="340"/>
        <w:contextualSpacing/>
        <w:rPr>
          <w:rFonts w:cs="Times New Roman"/>
          <w:i/>
          <w:iCs/>
          <w:sz w:val="22"/>
          <w:szCs w:val="22"/>
        </w:rPr>
      </w:pPr>
      <w:r w:rsidRPr="00102B17">
        <w:rPr>
          <w:rFonts w:cs="Times New Roman"/>
          <w:i/>
          <w:iCs/>
          <w:sz w:val="22"/>
          <w:szCs w:val="22"/>
        </w:rPr>
        <w:t>Definiţia</w:t>
      </w:r>
    </w:p>
    <w:p w14:paraId="021D7E5A"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r w:rsidRPr="00102B17">
        <w:rPr>
          <w:rFonts w:cs="Times New Roman"/>
          <w:i/>
          <w:iCs/>
          <w:sz w:val="22"/>
          <w:szCs w:val="22"/>
        </w:rPr>
        <w:t>Termenul de „Informaţii Confidenţiale” înseamnă şi include orice informaţii cu privire la activitatea economică a Societăţii care nu sunt publice, potrivit (i) legii, (ii) hotărârilor Adunării Generale a Acţionarilor, (iii) deciziilor Consiliului de Administraţie şi (iv) reglementărilor interne ale Societăţii.</w:t>
      </w:r>
    </w:p>
    <w:p w14:paraId="4084EF94"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it-IT"/>
        </w:rPr>
      </w:pPr>
      <w:r w:rsidRPr="00102B17">
        <w:rPr>
          <w:rFonts w:cs="Times New Roman"/>
          <w:i/>
          <w:iCs/>
          <w:sz w:val="22"/>
          <w:szCs w:val="22"/>
          <w:lang w:val="it-IT"/>
        </w:rPr>
        <w:t>Fără a se limita la cele de mai sus, informaţiile confidenţiale includ:</w:t>
      </w:r>
    </w:p>
    <w:p w14:paraId="46E7D30A"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termenii contractuali şi orice informaţii cu privire la partenerii de afaceri, clienţii, agenţii, salariaţii, antreprenorii, investitorii sau furnizorii Societăţii, precum şi condiţiile în baza cărora Societatea desfăşoară activităţi economice cu fiecare dintre aceste persoane;</w:t>
      </w:r>
    </w:p>
    <w:p w14:paraId="4698020C"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rPr>
      </w:pPr>
      <w:r w:rsidRPr="00102B17">
        <w:rPr>
          <w:rFonts w:cs="Times New Roman"/>
          <w:i/>
          <w:iCs/>
          <w:sz w:val="22"/>
          <w:szCs w:val="22"/>
        </w:rPr>
        <w:t>programe de calculator sau programul soft dezvoltat, modificat sau folosit de Societate;</w:t>
      </w:r>
    </w:p>
    <w:p w14:paraId="509350EA"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rPr>
      </w:pPr>
      <w:r w:rsidRPr="00102B17">
        <w:rPr>
          <w:rFonts w:cs="Times New Roman"/>
          <w:i/>
          <w:iCs/>
          <w:sz w:val="22"/>
          <w:szCs w:val="22"/>
        </w:rPr>
        <w:t>informaţii de orice fel compilate de către Societate, inclusiv, dar fără a se limita la, informaţii legate de produse şi servicii, reclamă şi marketing, precum şi de către clienţi, furnizori şi/sau parteneri de afaceri, existenţi sau potenţiali;</w:t>
      </w:r>
    </w:p>
    <w:p w14:paraId="3E93F095"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rPr>
      </w:pPr>
      <w:r w:rsidRPr="00102B17">
        <w:rPr>
          <w:rFonts w:cs="Times New Roman"/>
          <w:i/>
          <w:iCs/>
          <w:sz w:val="22"/>
          <w:szCs w:val="22"/>
        </w:rPr>
        <w:t>algoritmi, proceduri sau tehnici, sau idei şi principii esenţiale care stau la baza unor asemenea algoritmi, proceduri sau tehnici dezvoltate de sau acelea folosite de Societate sau în alt fel cunoscute Societăţii (cu excepţia oricărui algoritm, procedură sau tehnică care ţine de domeniul public), indiferent dacă aceşti algoritmi, proceduri, tehnici fac sau nu parte dintr-un program de computer, inclusiv, dar fără a se limita la tehnici pentru:</w:t>
      </w:r>
    </w:p>
    <w:p w14:paraId="4C815A39" w14:textId="77777777" w:rsidR="0002027B" w:rsidRPr="00102B17" w:rsidRDefault="0002027B" w:rsidP="00012892">
      <w:pPr>
        <w:pStyle w:val="Bodytext20"/>
        <w:numPr>
          <w:ilvl w:val="0"/>
          <w:numId w:val="1"/>
        </w:numPr>
        <w:shd w:val="clear" w:color="auto" w:fill="auto"/>
        <w:tabs>
          <w:tab w:val="left" w:pos="1416"/>
        </w:tabs>
        <w:spacing w:before="240" w:line="276" w:lineRule="auto"/>
        <w:ind w:left="1080" w:right="-7" w:firstLine="0"/>
        <w:contextualSpacing/>
        <w:rPr>
          <w:rFonts w:cs="Times New Roman"/>
          <w:i/>
          <w:iCs/>
          <w:sz w:val="22"/>
          <w:szCs w:val="22"/>
        </w:rPr>
      </w:pPr>
      <w:r w:rsidRPr="00102B17">
        <w:rPr>
          <w:rFonts w:cs="Times New Roman"/>
          <w:i/>
          <w:iCs/>
          <w:sz w:val="22"/>
          <w:szCs w:val="22"/>
        </w:rPr>
        <w:t>identificarea posibililor clienţi;</w:t>
      </w:r>
    </w:p>
    <w:p w14:paraId="196F0B3C" w14:textId="77777777" w:rsidR="0002027B" w:rsidRPr="00102B17" w:rsidRDefault="0002027B" w:rsidP="00012892">
      <w:pPr>
        <w:pStyle w:val="Bodytext20"/>
        <w:numPr>
          <w:ilvl w:val="0"/>
          <w:numId w:val="1"/>
        </w:numPr>
        <w:shd w:val="clear" w:color="auto" w:fill="auto"/>
        <w:tabs>
          <w:tab w:val="left" w:pos="1416"/>
        </w:tabs>
        <w:spacing w:before="240" w:line="276" w:lineRule="auto"/>
        <w:ind w:left="1080" w:right="-7" w:firstLine="0"/>
        <w:contextualSpacing/>
        <w:rPr>
          <w:rFonts w:cs="Times New Roman"/>
          <w:i/>
          <w:iCs/>
          <w:sz w:val="22"/>
          <w:szCs w:val="22"/>
          <w:lang w:val="pt-BR"/>
        </w:rPr>
      </w:pPr>
      <w:r w:rsidRPr="00102B17">
        <w:rPr>
          <w:rFonts w:cs="Times New Roman"/>
          <w:i/>
          <w:iCs/>
          <w:sz w:val="22"/>
          <w:szCs w:val="22"/>
          <w:lang w:val="pt-BR"/>
        </w:rPr>
        <w:t>comunicarea efectivă cu clienţii existenţi sau potenţiali;</w:t>
      </w:r>
    </w:p>
    <w:p w14:paraId="540EBE0F" w14:textId="77777777" w:rsidR="0002027B" w:rsidRPr="00102B17" w:rsidRDefault="0002027B" w:rsidP="00012892">
      <w:pPr>
        <w:pStyle w:val="Bodytext20"/>
        <w:numPr>
          <w:ilvl w:val="0"/>
          <w:numId w:val="1"/>
        </w:numPr>
        <w:shd w:val="clear" w:color="auto" w:fill="auto"/>
        <w:tabs>
          <w:tab w:val="left" w:pos="1416"/>
        </w:tabs>
        <w:spacing w:before="240" w:line="276" w:lineRule="auto"/>
        <w:ind w:left="1080" w:right="-7" w:firstLine="0"/>
        <w:contextualSpacing/>
        <w:rPr>
          <w:rFonts w:cs="Times New Roman"/>
          <w:i/>
          <w:iCs/>
          <w:sz w:val="22"/>
          <w:szCs w:val="22"/>
          <w:lang w:val="pt-BR"/>
        </w:rPr>
      </w:pPr>
      <w:r w:rsidRPr="00102B17">
        <w:rPr>
          <w:rFonts w:cs="Times New Roman"/>
          <w:i/>
          <w:iCs/>
          <w:sz w:val="22"/>
          <w:szCs w:val="22"/>
          <w:lang w:val="pt-BR"/>
        </w:rPr>
        <w:t>reducerea costurilor de funcţionare sau creşterea eficienţei sistemului.</w:t>
      </w:r>
    </w:p>
    <w:p w14:paraId="549E274E"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pt-BR"/>
        </w:rPr>
      </w:pPr>
      <w:r w:rsidRPr="00102B17">
        <w:rPr>
          <w:rFonts w:cs="Times New Roman"/>
          <w:i/>
          <w:iCs/>
          <w:sz w:val="22"/>
          <w:szCs w:val="22"/>
          <w:lang w:val="pt-BR"/>
        </w:rPr>
        <w:t>faptul că Societatea foloseşte, a folosit sau a evaluat ca posibilitate de a folosi orice bază de date anume, surse de date, algoritmi, preceduri sau tehnici sau ideile dezvoltate sau furnizate de o persoană, alta decât Societatea (inclusiv orice algoritm, procedură sau tehnică din domeniul public), indiferent dacă asemenea algoritmi, proceduri sau tehnici fac parte dintr-un program de computer sau nu;</w:t>
      </w:r>
    </w:p>
    <w:p w14:paraId="5256BDB7"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strategiile de stabilire marketing, dezvoltate, investigate, dobândite (de la o terţă persoană sau în alt fel), evaluate, modificate, testate sau folosite de către Societate, sau orice informaţii cu privire la sau care ar putea în mod rezonabil duce la dezvoltarea unei asemenea strategii;</w:t>
      </w:r>
    </w:p>
    <w:p w14:paraId="64B90246"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informaţii cu privire la planurile de viitor ale Societăţii, inclusiv, fără însă a se limita la, planuri de extindere la zone geografice, segmente de piaţă sau servicii;</w:t>
      </w:r>
    </w:p>
    <w:p w14:paraId="28992DBE"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informaţii care vor fi dezvăluite exclusiv în condiţiile prevăzute la punctul 5;</w:t>
      </w:r>
    </w:p>
    <w:p w14:paraId="177CA499"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orice alte informaţii dobândite de Administrator în cursul exercitării mandatului său, despre care s-ar putea aprecia, în mod rezonabil, că reflectă vulnerabilităţi ale Societăţii, şi care ar ajuta un competitor sau un potenţial competitor al Societăţii, pentru a concura cu succes împotriva Societăţii;</w:t>
      </w:r>
    </w:p>
    <w:p w14:paraId="23C33B81"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orice informaţie primită de Societate de la terţe persoane care, la rândul lor, au o obligaţie de confidenţialitate despre a cărei existenţă înştiinţează Societatea;</w:t>
      </w:r>
    </w:p>
    <w:p w14:paraId="13CE8701"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orice informaţii derivate din toate cele de mai sus şi</w:t>
      </w:r>
    </w:p>
    <w:p w14:paraId="751DDB3F" w14:textId="77777777" w:rsidR="0002027B" w:rsidRPr="00102B17" w:rsidRDefault="0002027B" w:rsidP="00012892">
      <w:pPr>
        <w:pStyle w:val="Bodytext20"/>
        <w:numPr>
          <w:ilvl w:val="0"/>
          <w:numId w:val="4"/>
        </w:numPr>
        <w:shd w:val="clear" w:color="auto" w:fill="auto"/>
        <w:tabs>
          <w:tab w:val="left" w:pos="740"/>
        </w:tabs>
        <w:spacing w:before="240" w:line="276" w:lineRule="auto"/>
        <w:ind w:left="740" w:right="-7" w:hanging="340"/>
        <w:contextualSpacing/>
        <w:rPr>
          <w:rFonts w:cs="Times New Roman"/>
          <w:i/>
          <w:iCs/>
          <w:sz w:val="22"/>
          <w:szCs w:val="22"/>
          <w:lang w:val="it-IT"/>
        </w:rPr>
      </w:pPr>
      <w:r w:rsidRPr="00102B17">
        <w:rPr>
          <w:rFonts w:cs="Times New Roman"/>
          <w:i/>
          <w:iCs/>
          <w:sz w:val="22"/>
          <w:szCs w:val="22"/>
          <w:lang w:val="it-IT"/>
        </w:rPr>
        <w:t>orice copii ale tuturor informaţiilor menţionate mai sus, cu excepţia situaţiilor în care aceste copii sunt solicitate de o instanţă judecătorească sau de o altă autoritate publică, în condiţiile prevăzute de lege.</w:t>
      </w:r>
    </w:p>
    <w:p w14:paraId="1570EE55" w14:textId="77777777" w:rsidR="0002027B" w:rsidRPr="00102B17" w:rsidRDefault="0002027B" w:rsidP="00012892">
      <w:pPr>
        <w:pStyle w:val="Bodytext20"/>
        <w:shd w:val="clear" w:color="auto" w:fill="auto"/>
        <w:tabs>
          <w:tab w:val="left" w:pos="740"/>
          <w:tab w:val="left" w:pos="7088"/>
        </w:tabs>
        <w:spacing w:before="240" w:line="276" w:lineRule="auto"/>
        <w:ind w:left="740" w:right="-7" w:firstLine="0"/>
        <w:contextualSpacing/>
        <w:rPr>
          <w:rFonts w:cs="Times New Roman"/>
          <w:i/>
          <w:iCs/>
          <w:sz w:val="22"/>
          <w:szCs w:val="22"/>
          <w:lang w:val="it-IT"/>
        </w:rPr>
      </w:pPr>
    </w:p>
    <w:p w14:paraId="287402D4" w14:textId="77777777" w:rsidR="0002027B" w:rsidRPr="00102B17" w:rsidRDefault="0002027B" w:rsidP="00012892">
      <w:pPr>
        <w:pStyle w:val="Bodytext20"/>
        <w:numPr>
          <w:ilvl w:val="0"/>
          <w:numId w:val="3"/>
        </w:numPr>
        <w:shd w:val="clear" w:color="auto" w:fill="auto"/>
        <w:tabs>
          <w:tab w:val="left" w:pos="740"/>
        </w:tabs>
        <w:spacing w:before="240" w:line="276" w:lineRule="auto"/>
        <w:ind w:left="740" w:right="-7" w:hanging="340"/>
        <w:contextualSpacing/>
        <w:rPr>
          <w:rFonts w:cs="Times New Roman"/>
          <w:i/>
          <w:iCs/>
          <w:sz w:val="22"/>
          <w:szCs w:val="22"/>
        </w:rPr>
      </w:pPr>
      <w:r w:rsidRPr="00102B17">
        <w:rPr>
          <w:rFonts w:cs="Times New Roman"/>
          <w:i/>
          <w:iCs/>
          <w:sz w:val="22"/>
          <w:szCs w:val="22"/>
        </w:rPr>
        <w:t>Folosirea şi dezvăluirea Informaţiilor Confidenţiale</w:t>
      </w:r>
    </w:p>
    <w:p w14:paraId="059D5197"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r w:rsidRPr="00102B17">
        <w:rPr>
          <w:rFonts w:cs="Times New Roman"/>
          <w:i/>
          <w:iCs/>
          <w:sz w:val="22"/>
          <w:szCs w:val="22"/>
        </w:rPr>
        <w:t xml:space="preserve">Administratorul recunoaşte că a dobândit şi/sau va dobândi Informaţii Confidenţiale în cursul sau în legătură cu exercitarea mandatului în cadrul Societăţii, precum şi că folosirea, în scopul </w:t>
      </w:r>
      <w:r w:rsidRPr="00102B17">
        <w:rPr>
          <w:rFonts w:cs="Times New Roman"/>
          <w:i/>
          <w:iCs/>
          <w:sz w:val="22"/>
          <w:szCs w:val="22"/>
        </w:rPr>
        <w:lastRenderedPageBreak/>
        <w:t>concurării Societăţii, a acestor Informaţii Confidenţiale, de către sine ori de către alte persoane, ar periclita grav capacitatea Societăţii de a continua activitatea sa economică.</w:t>
      </w:r>
    </w:p>
    <w:p w14:paraId="7F4FC7C6" w14:textId="453A87C4"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r w:rsidRPr="00102B17">
        <w:rPr>
          <w:rFonts w:cs="Times New Roman"/>
          <w:i/>
          <w:iCs/>
          <w:sz w:val="22"/>
          <w:szCs w:val="22"/>
        </w:rPr>
        <w:t xml:space="preserve">Prin urmare, Administratorul acceptă că, direct sau indirect, în orice moment, pe durata Contractului  încheiat cu Societatea sau oricând ulterior încetării acestuia, şi indiferent când şi din ce motiv acest contract va înceta, nu va folosi sau determina folosirea oricăror Informaţii Confidenţiale în legătură cu orice activităţi sau afaceri, cu excepţia activităţilor economice ale Societăţii, şi nu va dezvălui sau determina dezvăluirea oricăror Informaţii Confidenţiale către orice persoană fizică, societate, asociaţie, grup sau orice altă entitate, cu excepţia cazului în care această dezvăluire a fost autorizată în mod specific în scris de către Societate, sau cu excepţia cazului în care este cerută de orice lege aplicabilă, ori dispusă prin hotărârea unei instanţe judecătoreşti sau arbitrale </w:t>
      </w:r>
      <w:r w:rsidR="003E1666" w:rsidRPr="00102B17">
        <w:rPr>
          <w:rFonts w:cs="Times New Roman"/>
          <w:i/>
          <w:iCs/>
          <w:sz w:val="22"/>
          <w:szCs w:val="22"/>
        </w:rPr>
        <w:t>competente</w:t>
      </w:r>
      <w:r w:rsidRPr="00102B17">
        <w:rPr>
          <w:rFonts w:cs="Times New Roman"/>
          <w:i/>
          <w:iCs/>
          <w:sz w:val="22"/>
          <w:szCs w:val="22"/>
        </w:rPr>
        <w:t>, sau de orice autoritate publică care prin lege este abilitată să primească astfel de informaţii.</w:t>
      </w:r>
    </w:p>
    <w:p w14:paraId="32AFE06E"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r w:rsidRPr="00102B17">
        <w:rPr>
          <w:rFonts w:cs="Times New Roman"/>
          <w:i/>
          <w:iCs/>
          <w:sz w:val="22"/>
          <w:szCs w:val="22"/>
        </w:rPr>
        <w:t>Suplimentar, Administratorul se obligă să notifice Societatea, cu promptitudine, cu privire la orice act al unei instanţe judecătoreşti sau arbitrale, ori al unei alte autorităţi publice, de natură celor precizate în alineatul anterior, astfel încât Societatea să poată adopta, în condiţiile legii, măsuri de protecţie sau o altă soluţie adecvată, şi va furniza în continuare orice asistenţă pe care Societatea o poate solicita în mod rezonabil pentru a garanta asemenea măsuri sau soluţii, în cazul în care măsurile de protecţie menţionate în alineatul anterior nu sunt suficiente, Administratorul va furniza numai acea secţiune din Informaţia Confidenţială care este cerută în mod legal de autoritatea publică în cauză şi va depune toate eforturile rezonabile şi întemeiate legal, pentru a obţine tratamentul confidenţial al oricăror Informaţii Confidenţiale astfel dezvăluite.</w:t>
      </w:r>
    </w:p>
    <w:p w14:paraId="2041AC36"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p>
    <w:p w14:paraId="12785BB4" w14:textId="77777777" w:rsidR="0002027B" w:rsidRPr="00102B17" w:rsidRDefault="0002027B" w:rsidP="00012892">
      <w:pPr>
        <w:pStyle w:val="Bodytext20"/>
        <w:numPr>
          <w:ilvl w:val="0"/>
          <w:numId w:val="3"/>
        </w:numPr>
        <w:shd w:val="clear" w:color="auto" w:fill="auto"/>
        <w:tabs>
          <w:tab w:val="left" w:pos="723"/>
        </w:tabs>
        <w:spacing w:before="240" w:line="276" w:lineRule="auto"/>
        <w:ind w:left="1060" w:right="-7"/>
        <w:contextualSpacing/>
        <w:rPr>
          <w:rFonts w:cs="Times New Roman"/>
          <w:i/>
          <w:iCs/>
          <w:sz w:val="22"/>
          <w:szCs w:val="22"/>
          <w:lang w:val="it-IT"/>
        </w:rPr>
      </w:pPr>
      <w:r w:rsidRPr="00102B17">
        <w:rPr>
          <w:rFonts w:cs="Times New Roman"/>
          <w:i/>
          <w:iCs/>
          <w:sz w:val="22"/>
          <w:szCs w:val="22"/>
          <w:lang w:val="it-IT"/>
        </w:rPr>
        <w:t>Folosirea şi dezvăluirea informaţiilor cu privire la terţe persoane</w:t>
      </w:r>
    </w:p>
    <w:p w14:paraId="2E62B1D4"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it-IT"/>
        </w:rPr>
      </w:pPr>
      <w:r w:rsidRPr="00102B17">
        <w:rPr>
          <w:rFonts w:cs="Times New Roman"/>
          <w:i/>
          <w:iCs/>
          <w:sz w:val="22"/>
          <w:szCs w:val="22"/>
          <w:lang w:val="it-IT"/>
        </w:rPr>
        <w:t>Administratorul înţelege că Societatea primeşte uneori informaţii de la terţe persoane, pe care Societatea trebuie să le trateze cu confidenţialitate şi să le folosească doar în scopuri limitate, („Informaţii cu privire la terţe persoane”).</w:t>
      </w:r>
    </w:p>
    <w:p w14:paraId="1B4CD6A7" w14:textId="71773401"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it-IT"/>
        </w:rPr>
      </w:pPr>
      <w:r w:rsidRPr="00102B17">
        <w:rPr>
          <w:rFonts w:cs="Times New Roman"/>
          <w:i/>
          <w:iCs/>
          <w:sz w:val="22"/>
          <w:szCs w:val="22"/>
          <w:lang w:val="it-IT"/>
        </w:rPr>
        <w:t xml:space="preserve">Administratorul acceptă că, direct sau indirect, în orice moment, pe durata Contractului  încheiat cu Societatea, sau oricând după încetarea acestuia, şi indiferent când şi din ce motiv acest Contract va înceta, nu va folosi sau determina folosirea oricăror Informaţii cu privire la terţe persoane, cu excepţia cazurilor în care acest lucru este permis printr-un acord scris încheiat între Societate şi respectiva terţă persoană, cu excepţia cazului în care este cerută de orice lege aplicabilă sau prin hotărârea unei instanţe judecătoreşti sau arbitrale competenţe sau de orice altă autoritate publică care prin lege este abilitată să primească astfel de informaţii. Adiţional, Administratorul se obligă să notifice Societatea, cu promptitudine, cu privire la orice act al unei instanţe judecătoreşti sau arbitrale, ori al unei alte autorităţi publice, de natura celor precizate la alineatul anterior, astfel încât Societatea să poată adopta, în condiţiile legii, măsuri de protecţie sau o altă soluţie adecvată. </w:t>
      </w:r>
      <w:r w:rsidR="00BF79E6" w:rsidRPr="00102B17">
        <w:rPr>
          <w:rFonts w:cs="Times New Roman"/>
          <w:i/>
          <w:iCs/>
          <w:sz w:val="22"/>
          <w:szCs w:val="22"/>
          <w:lang w:val="it-IT"/>
        </w:rPr>
        <w:t>Î</w:t>
      </w:r>
      <w:r w:rsidRPr="00102B17">
        <w:rPr>
          <w:rFonts w:cs="Times New Roman"/>
          <w:i/>
          <w:iCs/>
          <w:sz w:val="22"/>
          <w:szCs w:val="22"/>
          <w:lang w:val="it-IT"/>
        </w:rPr>
        <w:t>n cazul în care măsurile de protecţie nu sunt suficiente, Administratorul va furniza doar acea secţiune din Informaţie cu privire la terţe persoane, după cum este cerut în mod legal.</w:t>
      </w:r>
    </w:p>
    <w:p w14:paraId="6DD386D4"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it-IT"/>
        </w:rPr>
      </w:pPr>
    </w:p>
    <w:p w14:paraId="66E85BC3" w14:textId="77777777" w:rsidR="0002027B" w:rsidRPr="00102B17" w:rsidRDefault="0002027B" w:rsidP="00012892">
      <w:pPr>
        <w:pStyle w:val="Bodytext20"/>
        <w:numPr>
          <w:ilvl w:val="0"/>
          <w:numId w:val="3"/>
        </w:numPr>
        <w:shd w:val="clear" w:color="auto" w:fill="auto"/>
        <w:tabs>
          <w:tab w:val="left" w:pos="723"/>
        </w:tabs>
        <w:spacing w:before="240" w:line="276" w:lineRule="auto"/>
        <w:ind w:left="1060" w:right="-7"/>
        <w:contextualSpacing/>
        <w:rPr>
          <w:rFonts w:cs="Times New Roman"/>
          <w:i/>
          <w:iCs/>
          <w:sz w:val="22"/>
          <w:szCs w:val="22"/>
        </w:rPr>
      </w:pPr>
      <w:r w:rsidRPr="00102B17">
        <w:rPr>
          <w:rFonts w:cs="Times New Roman"/>
          <w:i/>
          <w:iCs/>
          <w:sz w:val="22"/>
          <w:szCs w:val="22"/>
        </w:rPr>
        <w:t>Protejarea secretelor comerciale</w:t>
      </w:r>
    </w:p>
    <w:p w14:paraId="7B1545A4" w14:textId="1B68F850"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it-IT"/>
        </w:rPr>
      </w:pPr>
      <w:r w:rsidRPr="00102B17">
        <w:rPr>
          <w:rFonts w:cs="Times New Roman"/>
          <w:i/>
          <w:iCs/>
          <w:sz w:val="22"/>
          <w:szCs w:val="22"/>
          <w:lang w:val="it-IT"/>
        </w:rPr>
        <w:t xml:space="preserve">Nicio prevedere din prezentul </w:t>
      </w:r>
      <w:r w:rsidR="00A569F5" w:rsidRPr="00102B17">
        <w:rPr>
          <w:rFonts w:cs="Times New Roman"/>
          <w:i/>
          <w:iCs/>
          <w:sz w:val="22"/>
          <w:szCs w:val="22"/>
          <w:lang w:val="it-IT"/>
        </w:rPr>
        <w:t>Contract nu</w:t>
      </w:r>
      <w:r w:rsidRPr="00102B17">
        <w:rPr>
          <w:rFonts w:cs="Times New Roman"/>
          <w:i/>
          <w:iCs/>
          <w:sz w:val="22"/>
          <w:szCs w:val="22"/>
          <w:lang w:val="it-IT"/>
        </w:rPr>
        <w:t xml:space="preserve"> va implica Societatea şi nu va afecta în niciun fel drepturile sale de a-şi proteja secretele comerciale, prin orice mijloace prevăzute de lege.</w:t>
      </w:r>
    </w:p>
    <w:p w14:paraId="7A1DA3CE"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it-IT"/>
        </w:rPr>
      </w:pPr>
    </w:p>
    <w:p w14:paraId="5E220028" w14:textId="77777777" w:rsidR="0002027B" w:rsidRPr="00102B17" w:rsidRDefault="0002027B" w:rsidP="00012892">
      <w:pPr>
        <w:pStyle w:val="Bodytext20"/>
        <w:numPr>
          <w:ilvl w:val="0"/>
          <w:numId w:val="3"/>
        </w:numPr>
        <w:shd w:val="clear" w:color="auto" w:fill="auto"/>
        <w:tabs>
          <w:tab w:val="left" w:pos="723"/>
        </w:tabs>
        <w:spacing w:before="240" w:line="276" w:lineRule="auto"/>
        <w:ind w:left="1060" w:right="-7"/>
        <w:contextualSpacing/>
        <w:rPr>
          <w:rFonts w:cs="Times New Roman"/>
          <w:i/>
          <w:iCs/>
          <w:sz w:val="22"/>
          <w:szCs w:val="22"/>
          <w:lang w:val="pt-BR"/>
        </w:rPr>
      </w:pPr>
      <w:r w:rsidRPr="00102B17">
        <w:rPr>
          <w:rFonts w:cs="Times New Roman"/>
          <w:i/>
          <w:iCs/>
          <w:sz w:val="22"/>
          <w:szCs w:val="22"/>
          <w:lang w:val="pt-BR"/>
        </w:rPr>
        <w:t>Dezvăluirea de informaţii de către Societate</w:t>
      </w:r>
    </w:p>
    <w:p w14:paraId="596CF524"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pt-BR"/>
        </w:rPr>
      </w:pPr>
      <w:r w:rsidRPr="00102B17">
        <w:rPr>
          <w:rFonts w:cs="Times New Roman"/>
          <w:i/>
          <w:iCs/>
          <w:sz w:val="22"/>
          <w:szCs w:val="22"/>
          <w:lang w:val="pt-BR"/>
        </w:rPr>
        <w:t>Pe durata executării Contractului şi la data încetării prezentului Contract, Administratorul va dezvălui şi va preda prompt Societăţii, în măsura în care o asemenea dezvăluire s-ar aprecia în mod rezonabil ca fiind în interesul Societăţii, în scris, sau în orice formă şi mod, cerute în mod rezonabil de Societate, următoarele informaţii, („Informaţii care vor fi dezvăluite”):</w:t>
      </w:r>
    </w:p>
    <w:p w14:paraId="44055486" w14:textId="460D93E9" w:rsidR="0002027B" w:rsidRPr="00102B17" w:rsidRDefault="0002027B" w:rsidP="00012892">
      <w:pPr>
        <w:pStyle w:val="Bodytext20"/>
        <w:numPr>
          <w:ilvl w:val="0"/>
          <w:numId w:val="5"/>
        </w:numPr>
        <w:shd w:val="clear" w:color="auto" w:fill="auto"/>
        <w:tabs>
          <w:tab w:val="left" w:pos="362"/>
        </w:tabs>
        <w:spacing w:before="240" w:line="276" w:lineRule="auto"/>
        <w:ind w:left="1060" w:right="-7" w:hanging="698"/>
        <w:contextualSpacing/>
        <w:rPr>
          <w:rFonts w:cs="Times New Roman"/>
          <w:i/>
          <w:iCs/>
          <w:sz w:val="22"/>
          <w:szCs w:val="22"/>
          <w:lang w:val="pt-BR"/>
        </w:rPr>
      </w:pPr>
      <w:r w:rsidRPr="00102B17">
        <w:rPr>
          <w:rFonts w:cs="Times New Roman"/>
          <w:i/>
          <w:iCs/>
          <w:sz w:val="22"/>
          <w:szCs w:val="22"/>
          <w:lang w:val="pt-BR"/>
        </w:rPr>
        <w:t xml:space="preserve">toţi şi orice algoritmi, proceduri sau tehnici cu privire la activităţile economice ale Societăţii sau la activitatea Administratorului în cadrul Societăţii, ideile şi principiile </w:t>
      </w:r>
      <w:r w:rsidRPr="00102B17">
        <w:rPr>
          <w:rFonts w:cs="Times New Roman"/>
          <w:i/>
          <w:iCs/>
          <w:sz w:val="22"/>
          <w:szCs w:val="22"/>
          <w:lang w:val="pt-BR"/>
        </w:rPr>
        <w:lastRenderedPageBreak/>
        <w:t xml:space="preserve">esenţiale care stau la baza unor asemenea algoritmi, proceduri sau tehnici concepute, originale, adaptate, descoperite, dezvoltate, dobândite (de la o terţă persoană sau în alt fel), evaluate, testate sau aplicate de Administrator în decursul activităţii sale în cadrul Societăţii, indiferent dacă asemenea algoritmi, proceduri sau tehnici au fost </w:t>
      </w:r>
      <w:r w:rsidR="00BF79E6" w:rsidRPr="00102B17">
        <w:rPr>
          <w:rFonts w:cs="Times New Roman"/>
          <w:i/>
          <w:iCs/>
          <w:sz w:val="22"/>
          <w:szCs w:val="22"/>
          <w:lang w:val="pt-BR"/>
        </w:rPr>
        <w:t>î</w:t>
      </w:r>
      <w:r w:rsidRPr="00102B17">
        <w:rPr>
          <w:rFonts w:cs="Times New Roman"/>
          <w:i/>
          <w:iCs/>
          <w:sz w:val="22"/>
          <w:szCs w:val="22"/>
          <w:lang w:val="pt-BR"/>
        </w:rPr>
        <w:t>ncorporate într-un program de computer;</w:t>
      </w:r>
    </w:p>
    <w:p w14:paraId="1B88687B" w14:textId="77777777" w:rsidR="0002027B" w:rsidRPr="00102B17" w:rsidRDefault="0002027B" w:rsidP="00012892">
      <w:pPr>
        <w:pStyle w:val="Bodytext20"/>
        <w:numPr>
          <w:ilvl w:val="0"/>
          <w:numId w:val="5"/>
        </w:numPr>
        <w:shd w:val="clear" w:color="auto" w:fill="auto"/>
        <w:tabs>
          <w:tab w:val="left" w:pos="1045"/>
        </w:tabs>
        <w:spacing w:before="240" w:line="276" w:lineRule="auto"/>
        <w:ind w:left="1060" w:right="-7"/>
        <w:contextualSpacing/>
        <w:rPr>
          <w:rFonts w:cs="Times New Roman"/>
          <w:i/>
          <w:iCs/>
          <w:sz w:val="22"/>
          <w:szCs w:val="22"/>
          <w:lang w:val="pt-BR"/>
        </w:rPr>
      </w:pPr>
      <w:r w:rsidRPr="00102B17">
        <w:rPr>
          <w:rFonts w:cs="Times New Roman"/>
          <w:i/>
          <w:iCs/>
          <w:sz w:val="22"/>
          <w:szCs w:val="22"/>
          <w:lang w:val="pt-BR"/>
        </w:rPr>
        <w:t>toate şi orice strategii de stabilire de marketing, ideile şi principiile esenţiale care stau la baza acestor strategii şi orice informaţii care ar putea, în mod rezonabil, duce la dezvoltarea unor asemenea strategii concepute, originale, adaptate, descoperite, dezvoltate, dobândite (de la o terţă persoană sau în alt fel), evaluate, testate sau aplicate de Administrator în decursul activităţii sale în cadrul Societăţii;</w:t>
      </w:r>
    </w:p>
    <w:p w14:paraId="5B1CFB51" w14:textId="77777777" w:rsidR="0002027B" w:rsidRPr="00102B17" w:rsidRDefault="0002027B" w:rsidP="00012892">
      <w:pPr>
        <w:pStyle w:val="Bodytext20"/>
        <w:numPr>
          <w:ilvl w:val="0"/>
          <w:numId w:val="5"/>
        </w:numPr>
        <w:shd w:val="clear" w:color="auto" w:fill="auto"/>
        <w:tabs>
          <w:tab w:val="left" w:pos="1045"/>
        </w:tabs>
        <w:spacing w:before="240" w:line="276" w:lineRule="auto"/>
        <w:ind w:left="1060" w:right="-7"/>
        <w:contextualSpacing/>
        <w:rPr>
          <w:rFonts w:cs="Times New Roman"/>
          <w:i/>
          <w:iCs/>
          <w:sz w:val="22"/>
          <w:szCs w:val="22"/>
          <w:lang w:val="pt-BR"/>
        </w:rPr>
      </w:pPr>
      <w:r w:rsidRPr="00102B17">
        <w:rPr>
          <w:rFonts w:cs="Times New Roman"/>
          <w:i/>
          <w:iCs/>
          <w:sz w:val="22"/>
          <w:szCs w:val="22"/>
          <w:lang w:val="pt-BR"/>
        </w:rPr>
        <w:t>informaţii cu privire la toate şi orice produse şi servicii, ideile şi principiile esenţiale care stau la baza acestor produse şi servicii, concepute, originale, adaptate, descoperite, dezvoltate, dobândite (de la o terţă persoană sau în alt fel), evaluate, testate sau aplicate de Administrator în decursul activităţii sale în cadrul Societăţii şi</w:t>
      </w:r>
    </w:p>
    <w:p w14:paraId="01E23AF4" w14:textId="77777777" w:rsidR="0002027B" w:rsidRPr="00102B17" w:rsidRDefault="0002027B" w:rsidP="00012892">
      <w:pPr>
        <w:pStyle w:val="Bodytext20"/>
        <w:numPr>
          <w:ilvl w:val="0"/>
          <w:numId w:val="5"/>
        </w:numPr>
        <w:shd w:val="clear" w:color="auto" w:fill="auto"/>
        <w:tabs>
          <w:tab w:val="left" w:pos="1045"/>
        </w:tabs>
        <w:spacing w:before="240" w:line="276" w:lineRule="auto"/>
        <w:ind w:left="1060" w:right="-7"/>
        <w:contextualSpacing/>
        <w:rPr>
          <w:rFonts w:cs="Times New Roman"/>
          <w:i/>
          <w:iCs/>
          <w:sz w:val="22"/>
          <w:szCs w:val="22"/>
          <w:lang w:val="pt-BR"/>
        </w:rPr>
      </w:pPr>
      <w:r w:rsidRPr="00102B17">
        <w:rPr>
          <w:rFonts w:cs="Times New Roman"/>
          <w:i/>
          <w:iCs/>
          <w:sz w:val="22"/>
          <w:szCs w:val="22"/>
          <w:lang w:val="pt-BR"/>
        </w:rPr>
        <w:t>orice alte idei sau informaţii concepute, originale, adaptate, descoperite, dezvoltate, dobândite (de la o terţă persoană sau în alt fel), evaluate, testate sau aplicate de Administrator în decursul activităţii sale în cadrul Societăţii, în cazul în care aceste idei sau informaţii ar putea fi apreciate, în mod rezonabil, ca fiind folositoare sau valoroase pentru Societate.</w:t>
      </w:r>
    </w:p>
    <w:p w14:paraId="5EFC6507" w14:textId="77777777" w:rsidR="0002027B" w:rsidRPr="00102B17" w:rsidRDefault="0002027B" w:rsidP="00012892">
      <w:pPr>
        <w:pStyle w:val="Bodytext20"/>
        <w:shd w:val="clear" w:color="auto" w:fill="auto"/>
        <w:tabs>
          <w:tab w:val="left" w:pos="1045"/>
        </w:tabs>
        <w:spacing w:before="240" w:line="276" w:lineRule="auto"/>
        <w:ind w:left="1060" w:right="-7" w:firstLine="0"/>
        <w:contextualSpacing/>
        <w:rPr>
          <w:rFonts w:cs="Times New Roman"/>
          <w:i/>
          <w:iCs/>
          <w:sz w:val="22"/>
          <w:szCs w:val="22"/>
          <w:lang w:val="pt-BR"/>
        </w:rPr>
      </w:pPr>
    </w:p>
    <w:p w14:paraId="13BC94D7" w14:textId="77777777" w:rsidR="0002027B" w:rsidRPr="00102B17" w:rsidRDefault="0002027B" w:rsidP="00012892">
      <w:pPr>
        <w:pStyle w:val="Bodytext20"/>
        <w:numPr>
          <w:ilvl w:val="0"/>
          <w:numId w:val="3"/>
        </w:numPr>
        <w:shd w:val="clear" w:color="auto" w:fill="auto"/>
        <w:tabs>
          <w:tab w:val="left" w:pos="711"/>
        </w:tabs>
        <w:spacing w:before="240" w:line="276" w:lineRule="auto"/>
        <w:ind w:left="1060" w:right="-7"/>
        <w:contextualSpacing/>
        <w:rPr>
          <w:rFonts w:cs="Times New Roman"/>
          <w:i/>
          <w:iCs/>
          <w:sz w:val="22"/>
          <w:szCs w:val="22"/>
        </w:rPr>
      </w:pPr>
      <w:r w:rsidRPr="00102B17">
        <w:rPr>
          <w:rFonts w:cs="Times New Roman"/>
          <w:i/>
          <w:iCs/>
          <w:sz w:val="22"/>
          <w:szCs w:val="22"/>
        </w:rPr>
        <w:t>Caracterul confidenţial al Informaţiilor care vor fi dezvăluite</w:t>
      </w:r>
    </w:p>
    <w:p w14:paraId="44A6B7AC"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r w:rsidRPr="00102B17">
        <w:rPr>
          <w:rFonts w:cs="Times New Roman"/>
          <w:i/>
          <w:iCs/>
          <w:sz w:val="22"/>
          <w:szCs w:val="22"/>
        </w:rPr>
        <w:t>Părţile convin că Informaţiile care vor fi dezvăluite, conform pct. 5, sunt, la rândul lor, subsumate sferei Informaţiilor Confidenţiale, potrivit definiţiei de la pct. 1 din prezenta Anexă, iar Administratorul se obligă să folosească şi să păstreze toate Informaţiile care vor fi dezvăluite în condiţiile pct. 5 în acelaşi fel ca şi Informaţiile Confidenţiale, respectând, totodată, prevederile pct. 3 din prezenta Anexă cu privire la confidenţialitatea Informaţiilor referitoare la terţe persoane.</w:t>
      </w:r>
    </w:p>
    <w:p w14:paraId="4AE12AD5" w14:textId="77777777" w:rsidR="0002027B" w:rsidRPr="00102B17" w:rsidRDefault="0002027B" w:rsidP="00012892">
      <w:pPr>
        <w:pStyle w:val="Bodytext20"/>
        <w:numPr>
          <w:ilvl w:val="0"/>
          <w:numId w:val="3"/>
        </w:numPr>
        <w:shd w:val="clear" w:color="auto" w:fill="auto"/>
        <w:tabs>
          <w:tab w:val="left" w:pos="711"/>
        </w:tabs>
        <w:spacing w:before="240" w:line="276" w:lineRule="auto"/>
        <w:ind w:left="1060" w:right="-7"/>
        <w:contextualSpacing/>
        <w:rPr>
          <w:rFonts w:cs="Times New Roman"/>
          <w:i/>
          <w:iCs/>
          <w:sz w:val="22"/>
          <w:szCs w:val="22"/>
        </w:rPr>
      </w:pPr>
      <w:r w:rsidRPr="00102B17">
        <w:rPr>
          <w:rFonts w:cs="Times New Roman"/>
          <w:i/>
          <w:iCs/>
          <w:sz w:val="22"/>
          <w:szCs w:val="22"/>
        </w:rPr>
        <w:t>Întinderea în timp a respectării obligaţiilor de confidenţialitate</w:t>
      </w:r>
    </w:p>
    <w:p w14:paraId="3B35160E"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r w:rsidRPr="00102B17">
        <w:rPr>
          <w:rFonts w:cs="Times New Roman"/>
          <w:i/>
          <w:iCs/>
          <w:sz w:val="22"/>
          <w:szCs w:val="22"/>
        </w:rPr>
        <w:t>Obligaţiile de confidenţialitate ce revin Administratorului în baza prezentei Anexe, parte integrantă din Contract, rămân aplicabile şi după încetarea prezentului Contract şi vor produce efecte pe o perioadă nelimitată de timp sau până la data la care acestea devin publice.</w:t>
      </w:r>
    </w:p>
    <w:p w14:paraId="7E9BE768"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rPr>
      </w:pPr>
    </w:p>
    <w:p w14:paraId="2FF02E5A" w14:textId="7490436E" w:rsidR="008331B4" w:rsidRPr="00102B17" w:rsidRDefault="0002027B" w:rsidP="00012892">
      <w:pPr>
        <w:pStyle w:val="Bodytext20"/>
        <w:numPr>
          <w:ilvl w:val="0"/>
          <w:numId w:val="3"/>
        </w:numPr>
        <w:shd w:val="clear" w:color="auto" w:fill="auto"/>
        <w:spacing w:before="240" w:line="276" w:lineRule="auto"/>
        <w:ind w:right="-7" w:firstLine="0"/>
        <w:contextualSpacing/>
        <w:rPr>
          <w:rFonts w:cs="Times New Roman"/>
          <w:i/>
          <w:iCs/>
          <w:sz w:val="22"/>
          <w:szCs w:val="22"/>
          <w:lang w:val="it-IT"/>
        </w:rPr>
      </w:pPr>
      <w:r w:rsidRPr="00102B17">
        <w:rPr>
          <w:rFonts w:cs="Times New Roman"/>
          <w:i/>
          <w:iCs/>
          <w:sz w:val="22"/>
          <w:szCs w:val="22"/>
          <w:lang w:val="it-IT"/>
        </w:rPr>
        <w:t xml:space="preserve">La momentul încetării contractului de mandat, indiferent de cauza încetării, administratorul va returna societăţii orice documente confidenţiale sau le va distruge. </w:t>
      </w:r>
    </w:p>
    <w:p w14:paraId="53338D85" w14:textId="287B47F7" w:rsidR="00CD2501" w:rsidRPr="00102B17" w:rsidRDefault="00E556EB" w:rsidP="00012892">
      <w:pPr>
        <w:pStyle w:val="Bodytext20"/>
        <w:spacing w:before="240" w:line="276" w:lineRule="auto"/>
        <w:ind w:right="-7" w:firstLine="0"/>
        <w:contextualSpacing/>
        <w:rPr>
          <w:rFonts w:cs="Times New Roman"/>
          <w:b/>
          <w:i/>
          <w:iCs/>
          <w:sz w:val="22"/>
          <w:szCs w:val="22"/>
          <w:lang w:val="it-IT"/>
        </w:rPr>
      </w:pPr>
      <w:r w:rsidRPr="00102B17">
        <w:rPr>
          <w:rFonts w:cs="Times New Roman"/>
          <w:b/>
          <w:i/>
          <w:iCs/>
          <w:sz w:val="22"/>
          <w:szCs w:val="22"/>
          <w:lang w:val="it-IT"/>
        </w:rPr>
        <w:t>………….</w:t>
      </w:r>
      <w:r w:rsidR="00CD2501" w:rsidRPr="00102B17">
        <w:rPr>
          <w:rFonts w:cs="Times New Roman"/>
          <w:b/>
          <w:i/>
          <w:iCs/>
          <w:sz w:val="22"/>
          <w:szCs w:val="22"/>
          <w:lang w:val="it-IT"/>
        </w:rPr>
        <w:t xml:space="preserve"> S.A.  </w:t>
      </w:r>
    </w:p>
    <w:p w14:paraId="7BC9014D" w14:textId="3694657E" w:rsidR="00CD2501" w:rsidRPr="00102B17" w:rsidRDefault="00CD2501" w:rsidP="00012892">
      <w:pPr>
        <w:pStyle w:val="Bodytext20"/>
        <w:spacing w:before="240" w:line="276" w:lineRule="auto"/>
        <w:ind w:right="-7"/>
        <w:contextualSpacing/>
        <w:jc w:val="right"/>
        <w:rPr>
          <w:rFonts w:cs="Times New Roman"/>
          <w:b/>
          <w:i/>
          <w:iCs/>
          <w:sz w:val="22"/>
          <w:szCs w:val="22"/>
          <w:lang w:val="it-IT"/>
        </w:rPr>
      </w:pPr>
      <w:r w:rsidRPr="00102B17">
        <w:rPr>
          <w:rFonts w:cs="Times New Roman"/>
          <w:b/>
          <w:i/>
          <w:iCs/>
          <w:sz w:val="22"/>
          <w:szCs w:val="22"/>
          <w:lang w:val="it-IT"/>
        </w:rPr>
        <w:t xml:space="preserve">                                                                            Administrator </w:t>
      </w:r>
      <w:r w:rsidR="008B102F" w:rsidRPr="00102B17">
        <w:rPr>
          <w:rFonts w:cs="Times New Roman"/>
          <w:b/>
          <w:i/>
          <w:iCs/>
          <w:sz w:val="22"/>
          <w:szCs w:val="22"/>
          <w:lang w:val="it-IT"/>
        </w:rPr>
        <w:t xml:space="preserve"> </w:t>
      </w:r>
    </w:p>
    <w:p w14:paraId="6943ECF1" w14:textId="77777777" w:rsidR="00CD2501" w:rsidRPr="00102B17" w:rsidRDefault="00CD2501" w:rsidP="00012892">
      <w:pPr>
        <w:pStyle w:val="Bodytext20"/>
        <w:spacing w:before="240" w:line="276" w:lineRule="auto"/>
        <w:ind w:right="-7" w:firstLine="0"/>
        <w:contextualSpacing/>
        <w:rPr>
          <w:rFonts w:cs="Times New Roman"/>
          <w:b/>
          <w:i/>
          <w:iCs/>
          <w:sz w:val="22"/>
          <w:szCs w:val="22"/>
          <w:lang w:val="it-IT"/>
        </w:rPr>
      </w:pPr>
      <w:r w:rsidRPr="00102B17">
        <w:rPr>
          <w:rFonts w:cs="Times New Roman"/>
          <w:b/>
          <w:i/>
          <w:iCs/>
          <w:sz w:val="22"/>
          <w:szCs w:val="22"/>
          <w:lang w:val="it-IT"/>
        </w:rPr>
        <w:t xml:space="preserve">Prin: </w:t>
      </w:r>
    </w:p>
    <w:p w14:paraId="6DE5D10F" w14:textId="789B11C8" w:rsidR="00CD2501" w:rsidRPr="00102B17" w:rsidRDefault="002C6A4E" w:rsidP="00012892">
      <w:pPr>
        <w:pStyle w:val="Bodytext20"/>
        <w:tabs>
          <w:tab w:val="left" w:pos="630"/>
        </w:tabs>
        <w:spacing w:before="240" w:line="276" w:lineRule="auto"/>
        <w:ind w:left="720" w:right="-7" w:hanging="720"/>
        <w:contextualSpacing/>
        <w:jc w:val="center"/>
        <w:rPr>
          <w:rFonts w:cs="Times New Roman"/>
          <w:b/>
          <w:i/>
          <w:iCs/>
          <w:sz w:val="22"/>
          <w:szCs w:val="22"/>
          <w:lang w:val="it-IT"/>
        </w:rPr>
      </w:pPr>
      <w:r w:rsidRPr="00102B17">
        <w:rPr>
          <w:rFonts w:cs="Times New Roman"/>
          <w:b/>
          <w:i/>
          <w:iCs/>
          <w:sz w:val="22"/>
          <w:szCs w:val="22"/>
          <w:lang w:val="it-IT"/>
        </w:rPr>
        <w:tab/>
      </w:r>
      <w:r w:rsidRPr="00102B17">
        <w:rPr>
          <w:rFonts w:cs="Times New Roman"/>
          <w:b/>
          <w:i/>
          <w:iCs/>
          <w:sz w:val="22"/>
          <w:szCs w:val="22"/>
          <w:lang w:val="it-IT"/>
        </w:rPr>
        <w:tab/>
      </w:r>
      <w:r w:rsidRPr="00102B17">
        <w:rPr>
          <w:rFonts w:cs="Times New Roman"/>
          <w:b/>
          <w:i/>
          <w:iCs/>
          <w:sz w:val="22"/>
          <w:szCs w:val="22"/>
          <w:lang w:val="it-IT"/>
        </w:rPr>
        <w:tab/>
      </w:r>
      <w:r w:rsidRPr="00102B17">
        <w:rPr>
          <w:rFonts w:cs="Times New Roman"/>
          <w:b/>
          <w:i/>
          <w:iCs/>
          <w:sz w:val="22"/>
          <w:szCs w:val="22"/>
          <w:lang w:val="it-IT"/>
        </w:rPr>
        <w:tab/>
      </w:r>
      <w:r w:rsidRPr="00102B17">
        <w:rPr>
          <w:rFonts w:cs="Times New Roman"/>
          <w:b/>
          <w:i/>
          <w:iCs/>
          <w:sz w:val="22"/>
          <w:szCs w:val="22"/>
          <w:lang w:val="it-IT"/>
        </w:rPr>
        <w:tab/>
      </w:r>
      <w:r w:rsidRPr="00102B17">
        <w:rPr>
          <w:rFonts w:cs="Times New Roman"/>
          <w:b/>
          <w:i/>
          <w:iCs/>
          <w:sz w:val="22"/>
          <w:szCs w:val="22"/>
          <w:lang w:val="it-IT"/>
        </w:rPr>
        <w:tab/>
      </w:r>
      <w:r w:rsidRPr="00102B17">
        <w:rPr>
          <w:rFonts w:cs="Times New Roman"/>
          <w:b/>
          <w:i/>
          <w:iCs/>
          <w:sz w:val="22"/>
          <w:szCs w:val="22"/>
          <w:lang w:val="it-IT"/>
        </w:rPr>
        <w:tab/>
        <w:t xml:space="preserve">                             </w:t>
      </w:r>
      <w:r w:rsidR="00CD2501" w:rsidRPr="00102B17">
        <w:rPr>
          <w:rFonts w:cs="Times New Roman"/>
          <w:b/>
          <w:i/>
          <w:iCs/>
          <w:sz w:val="22"/>
          <w:szCs w:val="22"/>
          <w:lang w:val="it-IT"/>
        </w:rPr>
        <w:tab/>
      </w:r>
    </w:p>
    <w:p w14:paraId="1527073F" w14:textId="77777777" w:rsidR="00CD2501" w:rsidRPr="00102B17" w:rsidRDefault="00CD2501" w:rsidP="00012892">
      <w:pPr>
        <w:pStyle w:val="Bodytext20"/>
        <w:spacing w:before="240" w:line="276" w:lineRule="auto"/>
        <w:ind w:right="-7" w:firstLine="0"/>
        <w:contextualSpacing/>
        <w:rPr>
          <w:rFonts w:cs="Times New Roman"/>
          <w:b/>
          <w:i/>
          <w:iCs/>
          <w:sz w:val="22"/>
          <w:szCs w:val="22"/>
          <w:lang w:val="it-IT"/>
        </w:rPr>
      </w:pPr>
      <w:r w:rsidRPr="00102B17">
        <w:rPr>
          <w:rFonts w:cs="Times New Roman"/>
          <w:b/>
          <w:i/>
          <w:iCs/>
          <w:sz w:val="22"/>
          <w:szCs w:val="22"/>
          <w:lang w:val="it-IT"/>
        </w:rPr>
        <w:t xml:space="preserve">împuternicit prin Hotărârea Adunării generale </w:t>
      </w:r>
    </w:p>
    <w:p w14:paraId="154DAC98" w14:textId="3A1A88D0" w:rsidR="008331B4" w:rsidRPr="00102B17" w:rsidRDefault="002C6A4E" w:rsidP="00012892">
      <w:pPr>
        <w:pStyle w:val="Bodytext20"/>
        <w:shd w:val="clear" w:color="auto" w:fill="auto"/>
        <w:spacing w:before="240" w:line="276" w:lineRule="auto"/>
        <w:ind w:right="-7" w:firstLine="0"/>
        <w:contextualSpacing/>
        <w:rPr>
          <w:rFonts w:cs="Times New Roman"/>
          <w:b/>
          <w:i/>
          <w:iCs/>
          <w:sz w:val="22"/>
          <w:szCs w:val="22"/>
          <w:lang w:val="pt-BR"/>
        </w:rPr>
      </w:pPr>
      <w:r w:rsidRPr="00102B17">
        <w:rPr>
          <w:rFonts w:cs="Times New Roman"/>
          <w:b/>
          <w:i/>
          <w:iCs/>
          <w:sz w:val="22"/>
          <w:szCs w:val="22"/>
          <w:lang w:val="pt-BR"/>
        </w:rPr>
        <w:t xml:space="preserve">a acţionarilor  nr. </w:t>
      </w:r>
      <w:r w:rsidR="00E556EB" w:rsidRPr="00102B17">
        <w:rPr>
          <w:rFonts w:cs="Times New Roman"/>
          <w:b/>
          <w:i/>
          <w:iCs/>
          <w:sz w:val="22"/>
          <w:szCs w:val="22"/>
          <w:lang w:val="pt-BR"/>
        </w:rPr>
        <w:t>…</w:t>
      </w:r>
      <w:r w:rsidRPr="00102B17">
        <w:rPr>
          <w:rFonts w:cs="Times New Roman"/>
          <w:b/>
          <w:i/>
          <w:iCs/>
          <w:sz w:val="22"/>
          <w:szCs w:val="22"/>
          <w:lang w:val="pt-BR"/>
        </w:rPr>
        <w:t xml:space="preserve">din data de </w:t>
      </w:r>
      <w:r w:rsidR="00E556EB" w:rsidRPr="00102B17">
        <w:rPr>
          <w:rFonts w:cs="Times New Roman"/>
          <w:b/>
          <w:i/>
          <w:iCs/>
          <w:sz w:val="22"/>
          <w:szCs w:val="22"/>
          <w:lang w:val="pt-BR"/>
        </w:rPr>
        <w:t>……….</w:t>
      </w:r>
    </w:p>
    <w:p w14:paraId="5CFC3137" w14:textId="77777777" w:rsidR="008B102F" w:rsidRPr="00102B17" w:rsidRDefault="008B102F" w:rsidP="00012892">
      <w:pPr>
        <w:widowControl/>
        <w:spacing w:before="240" w:line="276" w:lineRule="auto"/>
        <w:rPr>
          <w:rStyle w:val="HeaderorfooterTrebuchetMS"/>
          <w:rFonts w:cs="Times New Roman"/>
          <w:i/>
          <w:iCs/>
          <w:color w:val="auto"/>
          <w:sz w:val="22"/>
          <w:szCs w:val="22"/>
        </w:rPr>
      </w:pPr>
      <w:r w:rsidRPr="00102B17">
        <w:rPr>
          <w:rStyle w:val="HeaderorfooterTrebuchetMS"/>
          <w:rFonts w:cs="Times New Roman"/>
          <w:i/>
          <w:iCs/>
          <w:color w:val="auto"/>
          <w:sz w:val="22"/>
          <w:szCs w:val="22"/>
        </w:rPr>
        <w:br w:type="page"/>
      </w:r>
    </w:p>
    <w:p w14:paraId="46AD42BA" w14:textId="330B8BBA" w:rsidR="0002027B" w:rsidRPr="00102B17" w:rsidRDefault="00A32E57" w:rsidP="00012892">
      <w:pPr>
        <w:spacing w:before="240" w:line="276" w:lineRule="auto"/>
        <w:contextualSpacing/>
        <w:rPr>
          <w:rStyle w:val="HeaderorfooterTrebuchetMS"/>
          <w:rFonts w:cs="Times New Roman"/>
          <w:i/>
          <w:iCs/>
          <w:color w:val="auto"/>
          <w:sz w:val="22"/>
          <w:szCs w:val="22"/>
        </w:rPr>
      </w:pPr>
      <w:r w:rsidRPr="00102B17">
        <w:rPr>
          <w:rStyle w:val="HeaderorfooterTrebuchetMS"/>
          <w:rFonts w:cs="Times New Roman"/>
          <w:i/>
          <w:iCs/>
          <w:color w:val="auto"/>
          <w:sz w:val="22"/>
          <w:szCs w:val="22"/>
        </w:rPr>
        <w:lastRenderedPageBreak/>
        <w:t>Anexa 3</w:t>
      </w:r>
    </w:p>
    <w:p w14:paraId="7FE5BFC5" w14:textId="77777777" w:rsidR="0002027B" w:rsidRPr="00102B17" w:rsidRDefault="0002027B" w:rsidP="00012892">
      <w:pPr>
        <w:spacing w:before="240" w:line="276" w:lineRule="auto"/>
        <w:contextualSpacing/>
        <w:rPr>
          <w:rStyle w:val="HeaderorfooterTrebuchetMS"/>
          <w:rFonts w:cs="Times New Roman"/>
          <w:i/>
          <w:iCs/>
          <w:color w:val="auto"/>
          <w:sz w:val="22"/>
          <w:szCs w:val="22"/>
        </w:rPr>
      </w:pPr>
    </w:p>
    <w:p w14:paraId="2BFADF7B" w14:textId="77777777" w:rsidR="0002027B" w:rsidRPr="00102B17" w:rsidRDefault="0002027B" w:rsidP="00012892">
      <w:pPr>
        <w:spacing w:before="240" w:line="276" w:lineRule="auto"/>
        <w:contextualSpacing/>
        <w:rPr>
          <w:rStyle w:val="HeaderorfooterTrebuchetMS"/>
          <w:rFonts w:cs="Times New Roman"/>
          <w:i/>
          <w:iCs/>
          <w:color w:val="auto"/>
          <w:sz w:val="22"/>
          <w:szCs w:val="22"/>
        </w:rPr>
      </w:pPr>
    </w:p>
    <w:p w14:paraId="525C2F59" w14:textId="77777777" w:rsidR="0002027B" w:rsidRPr="00102B17" w:rsidRDefault="0002027B" w:rsidP="00012892">
      <w:pPr>
        <w:spacing w:before="240" w:line="276" w:lineRule="auto"/>
        <w:contextualSpacing/>
        <w:rPr>
          <w:rFonts w:ascii="Trebuchet MS" w:hAnsi="Trebuchet MS" w:cs="Times New Roman"/>
          <w:i/>
          <w:iCs/>
          <w:color w:val="auto"/>
          <w:sz w:val="22"/>
          <w:szCs w:val="22"/>
        </w:rPr>
      </w:pPr>
    </w:p>
    <w:p w14:paraId="359155FB" w14:textId="77777777" w:rsidR="0002027B" w:rsidRPr="00102B17" w:rsidRDefault="0002027B" w:rsidP="00012892">
      <w:pPr>
        <w:pStyle w:val="Bodytext20"/>
        <w:shd w:val="clear" w:color="auto" w:fill="auto"/>
        <w:spacing w:before="240" w:line="276" w:lineRule="auto"/>
        <w:ind w:right="-7" w:firstLine="0"/>
        <w:contextualSpacing/>
        <w:jc w:val="center"/>
        <w:rPr>
          <w:rFonts w:cs="Times New Roman"/>
          <w:b/>
          <w:i/>
          <w:iCs/>
          <w:sz w:val="22"/>
          <w:szCs w:val="22"/>
        </w:rPr>
      </w:pPr>
      <w:r w:rsidRPr="00102B17">
        <w:rPr>
          <w:rFonts w:cs="Times New Roman"/>
          <w:b/>
          <w:i/>
          <w:iCs/>
          <w:sz w:val="22"/>
          <w:szCs w:val="22"/>
        </w:rPr>
        <w:t xml:space="preserve">OBLIGAŢII </w:t>
      </w:r>
      <w:r w:rsidRPr="00102B17">
        <w:rPr>
          <w:rFonts w:cs="Times New Roman"/>
          <w:b/>
          <w:i/>
          <w:iCs/>
          <w:sz w:val="22"/>
          <w:szCs w:val="22"/>
          <w:lang w:val="es-ES" w:eastAsia="es-ES" w:bidi="es-ES"/>
        </w:rPr>
        <w:t xml:space="preserve">DE </w:t>
      </w:r>
      <w:r w:rsidRPr="00102B17">
        <w:rPr>
          <w:rFonts w:cs="Times New Roman"/>
          <w:b/>
          <w:i/>
          <w:iCs/>
          <w:sz w:val="22"/>
          <w:szCs w:val="22"/>
        </w:rPr>
        <w:t>NECONCURENŢĂ</w:t>
      </w:r>
    </w:p>
    <w:p w14:paraId="239C4033" w14:textId="77777777" w:rsidR="0002027B" w:rsidRPr="00102B17" w:rsidRDefault="0002027B" w:rsidP="00012892">
      <w:pPr>
        <w:pStyle w:val="Bodytext20"/>
        <w:shd w:val="clear" w:color="auto" w:fill="auto"/>
        <w:spacing w:before="240" w:line="276" w:lineRule="auto"/>
        <w:ind w:right="-7" w:firstLine="0"/>
        <w:contextualSpacing/>
        <w:jc w:val="center"/>
        <w:rPr>
          <w:rFonts w:cs="Times New Roman"/>
          <w:b/>
          <w:i/>
          <w:iCs/>
          <w:sz w:val="22"/>
          <w:szCs w:val="22"/>
        </w:rPr>
      </w:pPr>
    </w:p>
    <w:p w14:paraId="3C5798FA" w14:textId="77777777" w:rsidR="0002027B" w:rsidRPr="00102B17" w:rsidRDefault="0002027B" w:rsidP="00012892">
      <w:pPr>
        <w:pStyle w:val="Bodytext20"/>
        <w:shd w:val="clear" w:color="auto" w:fill="auto"/>
        <w:spacing w:before="240" w:line="276" w:lineRule="auto"/>
        <w:ind w:right="-7" w:firstLine="0"/>
        <w:contextualSpacing/>
        <w:jc w:val="center"/>
        <w:rPr>
          <w:rFonts w:cs="Times New Roman"/>
          <w:i/>
          <w:iCs/>
          <w:sz w:val="22"/>
          <w:szCs w:val="22"/>
        </w:rPr>
      </w:pPr>
    </w:p>
    <w:p w14:paraId="07948E5C" w14:textId="77777777" w:rsidR="0002027B" w:rsidRPr="00102B17" w:rsidRDefault="0002027B" w:rsidP="00012892">
      <w:pPr>
        <w:pStyle w:val="Bodytext20"/>
        <w:numPr>
          <w:ilvl w:val="0"/>
          <w:numId w:val="10"/>
        </w:numPr>
        <w:shd w:val="clear" w:color="auto" w:fill="auto"/>
        <w:spacing w:before="240" w:line="276" w:lineRule="auto"/>
        <w:ind w:right="-7"/>
        <w:contextualSpacing/>
        <w:rPr>
          <w:rFonts w:cs="Times New Roman"/>
          <w:i/>
          <w:iCs/>
          <w:sz w:val="22"/>
          <w:szCs w:val="22"/>
        </w:rPr>
      </w:pPr>
      <w:r w:rsidRPr="00102B17">
        <w:rPr>
          <w:rFonts w:cs="Times New Roman"/>
          <w:i/>
          <w:iCs/>
          <w:sz w:val="22"/>
          <w:szCs w:val="22"/>
        </w:rPr>
        <w:t>Pe perioada exercitării mandatului său în Societate, Administratorul, în mod direct sau indirect, fie în nume propriu ori în calitate de salariat, agent, administrator, director, asociat, acţionar, investitor sau în orice altă calitate, este de acord şi se obligă:</w:t>
      </w:r>
    </w:p>
    <w:p w14:paraId="6926033C" w14:textId="77777777" w:rsidR="0002027B" w:rsidRPr="00102B17" w:rsidRDefault="0002027B" w:rsidP="00012892">
      <w:pPr>
        <w:pStyle w:val="Bodytext20"/>
        <w:numPr>
          <w:ilvl w:val="0"/>
          <w:numId w:val="6"/>
        </w:numPr>
        <w:shd w:val="clear" w:color="auto" w:fill="auto"/>
        <w:tabs>
          <w:tab w:val="left" w:pos="712"/>
        </w:tabs>
        <w:spacing w:before="240" w:line="276" w:lineRule="auto"/>
        <w:ind w:left="720" w:right="-7" w:hanging="340"/>
        <w:contextualSpacing/>
        <w:rPr>
          <w:rFonts w:cs="Times New Roman"/>
          <w:i/>
          <w:iCs/>
          <w:sz w:val="22"/>
          <w:szCs w:val="22"/>
          <w:lang w:val="pt-BR"/>
        </w:rPr>
      </w:pPr>
      <w:r w:rsidRPr="00102B17">
        <w:rPr>
          <w:rFonts w:cs="Times New Roman"/>
          <w:i/>
          <w:iCs/>
          <w:sz w:val="22"/>
          <w:szCs w:val="22"/>
          <w:lang w:val="pt-BR"/>
        </w:rPr>
        <w:t>să nu se angajeze în orice activitate sau afacere care este în concurenţă cu activitatea sau afacerea Societăţii;</w:t>
      </w:r>
    </w:p>
    <w:p w14:paraId="72570E41" w14:textId="77777777" w:rsidR="0002027B" w:rsidRPr="00102B17" w:rsidRDefault="0002027B" w:rsidP="00012892">
      <w:pPr>
        <w:pStyle w:val="Bodytext20"/>
        <w:numPr>
          <w:ilvl w:val="0"/>
          <w:numId w:val="6"/>
        </w:numPr>
        <w:shd w:val="clear" w:color="auto" w:fill="auto"/>
        <w:tabs>
          <w:tab w:val="left" w:pos="712"/>
        </w:tabs>
        <w:spacing w:before="240" w:line="276" w:lineRule="auto"/>
        <w:ind w:left="720" w:right="-7" w:hanging="340"/>
        <w:contextualSpacing/>
        <w:rPr>
          <w:rFonts w:cs="Times New Roman"/>
          <w:i/>
          <w:iCs/>
          <w:sz w:val="22"/>
          <w:szCs w:val="22"/>
          <w:lang w:val="pt-BR"/>
        </w:rPr>
      </w:pPr>
      <w:r w:rsidRPr="00102B17">
        <w:rPr>
          <w:rFonts w:cs="Times New Roman"/>
          <w:i/>
          <w:iCs/>
          <w:sz w:val="22"/>
          <w:szCs w:val="22"/>
          <w:lang w:val="pt-BR"/>
        </w:rPr>
        <w:t>să nu asiste în orice mod, orice persoană ale cărei activităţi sunt în concurenţă cu sau care prejudiciază în orice alt mod activităţile comerciale ale Societăţii.</w:t>
      </w:r>
    </w:p>
    <w:p w14:paraId="10CABE50" w14:textId="77777777" w:rsidR="0002027B" w:rsidRPr="00102B17" w:rsidRDefault="0002027B" w:rsidP="00012892">
      <w:pPr>
        <w:pStyle w:val="Bodytext20"/>
        <w:numPr>
          <w:ilvl w:val="0"/>
          <w:numId w:val="10"/>
        </w:numPr>
        <w:shd w:val="clear" w:color="auto" w:fill="auto"/>
        <w:spacing w:before="240" w:line="276" w:lineRule="auto"/>
        <w:ind w:right="-7"/>
        <w:contextualSpacing/>
        <w:rPr>
          <w:rFonts w:cs="Times New Roman"/>
          <w:i/>
          <w:iCs/>
          <w:sz w:val="22"/>
          <w:szCs w:val="22"/>
          <w:lang w:val="pt-BR"/>
        </w:rPr>
      </w:pPr>
      <w:r w:rsidRPr="00102B17">
        <w:rPr>
          <w:rFonts w:cs="Times New Roman"/>
          <w:i/>
          <w:iCs/>
          <w:sz w:val="22"/>
          <w:szCs w:val="22"/>
          <w:lang w:val="pt-BR"/>
        </w:rPr>
        <w:t>Pe perioada exercitării mandatului său în Societate, Administratorul, în mod direct sau indirect, cu sau fără comision, fie în nume propriu sau în calitate de salariat, agent, consultant, administrator, director, asociat, acţionar, investitor sau în orice altă calitate, nu va:</w:t>
      </w:r>
    </w:p>
    <w:p w14:paraId="4CF3CFB7" w14:textId="77777777" w:rsidR="0002027B" w:rsidRPr="00102B17" w:rsidRDefault="0002027B" w:rsidP="00012892">
      <w:pPr>
        <w:pStyle w:val="Bodytext20"/>
        <w:numPr>
          <w:ilvl w:val="0"/>
          <w:numId w:val="7"/>
        </w:numPr>
        <w:shd w:val="clear" w:color="auto" w:fill="auto"/>
        <w:tabs>
          <w:tab w:val="left" w:pos="712"/>
        </w:tabs>
        <w:spacing w:before="240" w:line="276" w:lineRule="auto"/>
        <w:ind w:left="720" w:right="-7" w:hanging="340"/>
        <w:contextualSpacing/>
        <w:rPr>
          <w:rFonts w:cs="Times New Roman"/>
          <w:i/>
          <w:iCs/>
          <w:sz w:val="22"/>
          <w:szCs w:val="22"/>
          <w:lang w:val="pt-BR"/>
        </w:rPr>
      </w:pPr>
      <w:r w:rsidRPr="00102B17">
        <w:rPr>
          <w:rFonts w:cs="Times New Roman"/>
          <w:i/>
          <w:iCs/>
          <w:sz w:val="22"/>
          <w:szCs w:val="22"/>
          <w:lang w:val="pt-BR"/>
        </w:rPr>
        <w:t>determina sau încerca să determine orice salariat, consultant, furnizor, cumpărător sau antreprenor independent al Societăţii să înceteze relaţia sa cu Societatea</w:t>
      </w:r>
      <w:r w:rsidR="00940548" w:rsidRPr="00102B17">
        <w:rPr>
          <w:rFonts w:cs="Times New Roman"/>
          <w:i/>
          <w:iCs/>
          <w:sz w:val="22"/>
          <w:szCs w:val="22"/>
          <w:lang w:val="pt-BR"/>
        </w:rPr>
        <w:t>,</w:t>
      </w:r>
      <w:r w:rsidR="00940548" w:rsidRPr="00102B17">
        <w:rPr>
          <w:i/>
          <w:iCs/>
          <w:sz w:val="22"/>
          <w:szCs w:val="22"/>
          <w:lang w:val="pt-BR"/>
        </w:rPr>
        <w:t xml:space="preserve"> </w:t>
      </w:r>
      <w:r w:rsidR="00940548" w:rsidRPr="00102B17">
        <w:rPr>
          <w:rFonts w:cs="Times New Roman"/>
          <w:i/>
          <w:iCs/>
          <w:sz w:val="22"/>
          <w:szCs w:val="22"/>
          <w:lang w:val="pt-BR"/>
        </w:rPr>
        <w:t>astfel încât acţiunea să producă prejudicii societăţii</w:t>
      </w:r>
      <w:r w:rsidRPr="00102B17">
        <w:rPr>
          <w:rFonts w:cs="Times New Roman"/>
          <w:i/>
          <w:iCs/>
          <w:sz w:val="22"/>
          <w:szCs w:val="22"/>
          <w:lang w:val="pt-BR"/>
        </w:rPr>
        <w:t>;</w:t>
      </w:r>
    </w:p>
    <w:p w14:paraId="4074725A" w14:textId="77777777" w:rsidR="0002027B" w:rsidRPr="00102B17" w:rsidRDefault="0002027B" w:rsidP="00012892">
      <w:pPr>
        <w:pStyle w:val="Bodytext20"/>
        <w:numPr>
          <w:ilvl w:val="0"/>
          <w:numId w:val="7"/>
        </w:numPr>
        <w:shd w:val="clear" w:color="auto" w:fill="auto"/>
        <w:tabs>
          <w:tab w:val="left" w:pos="712"/>
        </w:tabs>
        <w:spacing w:before="240" w:line="276" w:lineRule="auto"/>
        <w:ind w:left="720" w:right="-7" w:hanging="340"/>
        <w:contextualSpacing/>
        <w:rPr>
          <w:rFonts w:cs="Times New Roman"/>
          <w:i/>
          <w:iCs/>
          <w:sz w:val="22"/>
          <w:szCs w:val="22"/>
          <w:lang w:val="pt-BR"/>
        </w:rPr>
      </w:pPr>
      <w:r w:rsidRPr="00102B17">
        <w:rPr>
          <w:rFonts w:cs="Times New Roman"/>
          <w:i/>
          <w:iCs/>
          <w:sz w:val="22"/>
          <w:szCs w:val="22"/>
          <w:lang w:val="pt-BR"/>
        </w:rPr>
        <w:t>utiliza, reţine în calitate de consultant sau de antreprenor, ori determină angajarea sau reţinerea oricărui salariat, angajarea/încheierea unei relaţii contractuale cu vreun agent, consultant, furnizor de servicii sau produse, cumpărător sau antreprenor independent al Societăţii</w:t>
      </w:r>
      <w:r w:rsidR="00940548" w:rsidRPr="00102B17">
        <w:rPr>
          <w:rFonts w:cs="Times New Roman"/>
          <w:i/>
          <w:iCs/>
          <w:sz w:val="22"/>
          <w:szCs w:val="22"/>
          <w:lang w:val="pt-BR"/>
        </w:rPr>
        <w:t>,</w:t>
      </w:r>
      <w:r w:rsidRPr="00102B17">
        <w:rPr>
          <w:rFonts w:cs="Times New Roman"/>
          <w:i/>
          <w:iCs/>
          <w:sz w:val="22"/>
          <w:szCs w:val="22"/>
          <w:lang w:val="pt-BR"/>
        </w:rPr>
        <w:t xml:space="preserve"> astfel încât acţiunea să producă prejudicii societăţii.</w:t>
      </w:r>
    </w:p>
    <w:p w14:paraId="4E53BC7D" w14:textId="77777777" w:rsidR="0002027B" w:rsidRPr="00102B17" w:rsidRDefault="0002027B" w:rsidP="00012892">
      <w:pPr>
        <w:pStyle w:val="Bodytext20"/>
        <w:numPr>
          <w:ilvl w:val="0"/>
          <w:numId w:val="10"/>
        </w:numPr>
        <w:shd w:val="clear" w:color="auto" w:fill="auto"/>
        <w:spacing w:before="240" w:line="276" w:lineRule="auto"/>
        <w:ind w:right="-7"/>
        <w:contextualSpacing/>
        <w:rPr>
          <w:rFonts w:cs="Times New Roman"/>
          <w:i/>
          <w:iCs/>
          <w:sz w:val="22"/>
          <w:szCs w:val="22"/>
          <w:lang w:val="pt-BR"/>
        </w:rPr>
      </w:pPr>
      <w:r w:rsidRPr="00102B17">
        <w:rPr>
          <w:rFonts w:cs="Times New Roman"/>
          <w:i/>
          <w:iCs/>
          <w:sz w:val="22"/>
          <w:szCs w:val="22"/>
          <w:lang w:val="pt-BR"/>
        </w:rPr>
        <w:t>Oricare încălcare a obligaţiilor cuprinse în prezenta Anexă de către Administrator îndreptăţeşte Societatea să solicite acestuia despăgubiri pentru daunele provocate Societăţii şi constituie cauză de revocare din calitatea de administrator.</w:t>
      </w:r>
    </w:p>
    <w:p w14:paraId="7D72E06C" w14:textId="77777777" w:rsidR="0002027B" w:rsidRPr="00102B17" w:rsidRDefault="0002027B" w:rsidP="00012892">
      <w:pPr>
        <w:pStyle w:val="Bodytext20"/>
        <w:shd w:val="clear" w:color="auto" w:fill="auto"/>
        <w:spacing w:before="240" w:line="276" w:lineRule="auto"/>
        <w:ind w:right="-7" w:firstLine="0"/>
        <w:contextualSpacing/>
        <w:rPr>
          <w:rFonts w:cs="Times New Roman"/>
          <w:i/>
          <w:iCs/>
          <w:sz w:val="22"/>
          <w:szCs w:val="22"/>
          <w:lang w:val="pt-BR"/>
        </w:rPr>
      </w:pPr>
    </w:p>
    <w:p w14:paraId="3B188758" w14:textId="77777777" w:rsidR="00A32E57" w:rsidRPr="00102B17" w:rsidRDefault="00A32E57" w:rsidP="00012892">
      <w:pPr>
        <w:pStyle w:val="Bodytext20"/>
        <w:shd w:val="clear" w:color="auto" w:fill="auto"/>
        <w:spacing w:before="240" w:line="276" w:lineRule="auto"/>
        <w:ind w:right="-7" w:firstLine="0"/>
        <w:contextualSpacing/>
        <w:rPr>
          <w:rFonts w:cs="Times New Roman"/>
          <w:i/>
          <w:iCs/>
          <w:sz w:val="22"/>
          <w:szCs w:val="22"/>
          <w:lang w:val="pt-BR"/>
        </w:rPr>
      </w:pPr>
    </w:p>
    <w:p w14:paraId="370D1B67" w14:textId="77777777" w:rsidR="008331B4" w:rsidRPr="00102B17" w:rsidRDefault="008331B4" w:rsidP="00012892">
      <w:pPr>
        <w:pStyle w:val="Bodytext50"/>
        <w:shd w:val="clear" w:color="auto" w:fill="auto"/>
        <w:spacing w:after="0" w:line="276" w:lineRule="auto"/>
        <w:ind w:right="-7" w:firstLine="0"/>
        <w:contextualSpacing/>
        <w:rPr>
          <w:rFonts w:cs="Times New Roman"/>
          <w:i/>
          <w:iCs/>
          <w:sz w:val="22"/>
          <w:szCs w:val="22"/>
          <w:lang w:val="pt-BR"/>
        </w:rPr>
      </w:pPr>
    </w:p>
    <w:p w14:paraId="0CE10F7E" w14:textId="78F5E693" w:rsidR="00CD2501" w:rsidRPr="00102B17" w:rsidRDefault="00E556EB"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w:t>
      </w:r>
      <w:r w:rsidR="00CD2501" w:rsidRPr="00102B17">
        <w:rPr>
          <w:rFonts w:cs="Times New Roman"/>
          <w:i/>
          <w:iCs/>
          <w:sz w:val="22"/>
          <w:szCs w:val="22"/>
          <w:lang w:val="it-IT"/>
        </w:rPr>
        <w:t xml:space="preserve"> S.A.  </w:t>
      </w:r>
    </w:p>
    <w:p w14:paraId="311C1CC8" w14:textId="77777777" w:rsidR="00CD2501" w:rsidRPr="00102B17" w:rsidRDefault="00CD2501" w:rsidP="00012892">
      <w:pPr>
        <w:pStyle w:val="Bodytext50"/>
        <w:spacing w:after="0" w:line="276" w:lineRule="auto"/>
        <w:ind w:right="-7"/>
        <w:contextualSpacing/>
        <w:rPr>
          <w:rFonts w:cs="Times New Roman"/>
          <w:i/>
          <w:iCs/>
          <w:sz w:val="22"/>
          <w:szCs w:val="22"/>
          <w:lang w:val="it-IT"/>
        </w:rPr>
      </w:pPr>
    </w:p>
    <w:p w14:paraId="1E88ED7D" w14:textId="7C6B5C3C" w:rsidR="00CD2501" w:rsidRPr="00102B17" w:rsidRDefault="00CD2501"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 xml:space="preserve">                                                                             </w:t>
      </w:r>
      <w:r w:rsidRPr="00102B17">
        <w:rPr>
          <w:rFonts w:cs="Times New Roman"/>
          <w:i/>
          <w:iCs/>
          <w:sz w:val="22"/>
          <w:szCs w:val="22"/>
          <w:lang w:val="it-IT"/>
        </w:rPr>
        <w:tab/>
      </w:r>
      <w:r w:rsidRPr="00102B17">
        <w:rPr>
          <w:rFonts w:cs="Times New Roman"/>
          <w:i/>
          <w:iCs/>
          <w:sz w:val="22"/>
          <w:szCs w:val="22"/>
          <w:lang w:val="it-IT"/>
        </w:rPr>
        <w:tab/>
        <w:t xml:space="preserve">Administrator </w:t>
      </w:r>
      <w:r w:rsidR="008B102F" w:rsidRPr="00102B17">
        <w:rPr>
          <w:rFonts w:cs="Times New Roman"/>
          <w:i/>
          <w:iCs/>
          <w:sz w:val="22"/>
          <w:szCs w:val="22"/>
          <w:lang w:val="it-IT"/>
        </w:rPr>
        <w:t xml:space="preserve"> </w:t>
      </w:r>
    </w:p>
    <w:p w14:paraId="060B9D2B" w14:textId="77777777" w:rsidR="00CD2501" w:rsidRPr="00102B17" w:rsidRDefault="00CD2501"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 xml:space="preserve">Prin: </w:t>
      </w:r>
    </w:p>
    <w:p w14:paraId="3FAF4E0E" w14:textId="121ADE49" w:rsidR="00477B9B" w:rsidRPr="00102B17" w:rsidRDefault="00CD2501"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Pr="00102B17">
        <w:rPr>
          <w:rFonts w:cs="Times New Roman"/>
          <w:i/>
          <w:iCs/>
          <w:sz w:val="22"/>
          <w:szCs w:val="22"/>
          <w:lang w:val="it-IT"/>
        </w:rPr>
        <w:tab/>
      </w:r>
      <w:r w:rsidR="002C6A4E" w:rsidRPr="00102B17">
        <w:rPr>
          <w:rFonts w:cs="Times New Roman"/>
          <w:i/>
          <w:iCs/>
          <w:sz w:val="22"/>
          <w:szCs w:val="22"/>
          <w:lang w:val="it-IT"/>
        </w:rPr>
        <w:t xml:space="preserve">            </w:t>
      </w:r>
      <w:r w:rsidR="00DD6C59" w:rsidRPr="00102B17">
        <w:rPr>
          <w:rFonts w:cs="Times New Roman"/>
          <w:i/>
          <w:iCs/>
          <w:sz w:val="22"/>
          <w:szCs w:val="22"/>
          <w:lang w:val="it-IT"/>
        </w:rPr>
        <w:t xml:space="preserve"> </w:t>
      </w:r>
      <w:r w:rsidR="002C6A4E" w:rsidRPr="00102B17">
        <w:rPr>
          <w:rFonts w:cs="Times New Roman"/>
          <w:i/>
          <w:iCs/>
          <w:sz w:val="22"/>
          <w:szCs w:val="22"/>
          <w:lang w:val="it-IT"/>
        </w:rPr>
        <w:t xml:space="preserve"> </w:t>
      </w:r>
    </w:p>
    <w:p w14:paraId="4352349F" w14:textId="77777777" w:rsidR="00CD2501" w:rsidRPr="00102B17" w:rsidRDefault="00CD2501"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ab/>
      </w:r>
    </w:p>
    <w:p w14:paraId="3E8FAF96" w14:textId="77777777" w:rsidR="00CD2501" w:rsidRPr="00102B17" w:rsidRDefault="00CD2501" w:rsidP="00012892">
      <w:pPr>
        <w:pStyle w:val="Bodytext50"/>
        <w:spacing w:after="0" w:line="276" w:lineRule="auto"/>
        <w:ind w:right="-7"/>
        <w:contextualSpacing/>
        <w:rPr>
          <w:rFonts w:cs="Times New Roman"/>
          <w:i/>
          <w:iCs/>
          <w:sz w:val="22"/>
          <w:szCs w:val="22"/>
          <w:lang w:val="it-IT"/>
        </w:rPr>
      </w:pPr>
    </w:p>
    <w:p w14:paraId="6953E5C7" w14:textId="77777777" w:rsidR="002C6A4E" w:rsidRPr="00102B17" w:rsidRDefault="00CD2501" w:rsidP="00012892">
      <w:pPr>
        <w:pStyle w:val="Bodytext50"/>
        <w:spacing w:after="0" w:line="276" w:lineRule="auto"/>
        <w:ind w:right="-7"/>
        <w:contextualSpacing/>
        <w:rPr>
          <w:rFonts w:cs="Times New Roman"/>
          <w:i/>
          <w:iCs/>
          <w:sz w:val="22"/>
          <w:szCs w:val="22"/>
          <w:lang w:val="it-IT"/>
        </w:rPr>
      </w:pPr>
      <w:r w:rsidRPr="00102B17">
        <w:rPr>
          <w:rFonts w:cs="Times New Roman"/>
          <w:i/>
          <w:iCs/>
          <w:sz w:val="22"/>
          <w:szCs w:val="22"/>
          <w:lang w:val="it-IT"/>
        </w:rPr>
        <w:t xml:space="preserve">împuternicit prin Hotărârea Adunării generale </w:t>
      </w:r>
    </w:p>
    <w:p w14:paraId="79B5362F" w14:textId="5EA4E372" w:rsidR="00CD2501" w:rsidRPr="00102B17" w:rsidRDefault="002C6A4E" w:rsidP="00012892">
      <w:pPr>
        <w:pStyle w:val="Bodytext50"/>
        <w:spacing w:after="0" w:line="276" w:lineRule="auto"/>
        <w:ind w:right="-7"/>
        <w:contextualSpacing/>
        <w:rPr>
          <w:rFonts w:cs="Times New Roman"/>
          <w:i/>
          <w:iCs/>
          <w:sz w:val="22"/>
          <w:szCs w:val="22"/>
          <w:lang w:val="pt-BR"/>
        </w:rPr>
      </w:pPr>
      <w:r w:rsidRPr="00102B17">
        <w:rPr>
          <w:rFonts w:cs="Times New Roman"/>
          <w:i/>
          <w:iCs/>
          <w:sz w:val="22"/>
          <w:szCs w:val="22"/>
          <w:lang w:val="pt-BR"/>
        </w:rPr>
        <w:t xml:space="preserve">a acţionarilor  nr. </w:t>
      </w:r>
      <w:r w:rsidR="00E556EB" w:rsidRPr="00102B17">
        <w:rPr>
          <w:rFonts w:cs="Times New Roman"/>
          <w:i/>
          <w:iCs/>
          <w:sz w:val="22"/>
          <w:szCs w:val="22"/>
          <w:lang w:val="pt-BR"/>
        </w:rPr>
        <w:t>……..</w:t>
      </w:r>
      <w:r w:rsidRPr="00102B17">
        <w:rPr>
          <w:rFonts w:cs="Times New Roman"/>
          <w:i/>
          <w:iCs/>
          <w:sz w:val="22"/>
          <w:szCs w:val="22"/>
          <w:lang w:val="pt-BR"/>
        </w:rPr>
        <w:t xml:space="preserve">din data de </w:t>
      </w:r>
      <w:r w:rsidR="00E556EB" w:rsidRPr="00102B17">
        <w:rPr>
          <w:rFonts w:cs="Times New Roman"/>
          <w:i/>
          <w:iCs/>
          <w:sz w:val="22"/>
          <w:szCs w:val="22"/>
          <w:lang w:val="pt-BR"/>
        </w:rPr>
        <w:t>……….</w:t>
      </w:r>
    </w:p>
    <w:p w14:paraId="5671A6CF" w14:textId="77777777" w:rsidR="008B102F" w:rsidRPr="00102B17" w:rsidRDefault="008B102F" w:rsidP="00012892">
      <w:pPr>
        <w:widowControl/>
        <w:spacing w:before="240" w:line="276" w:lineRule="auto"/>
        <w:rPr>
          <w:rFonts w:ascii="Trebuchet MS" w:eastAsia="Trebuchet MS" w:hAnsi="Trebuchet MS" w:cs="Times New Roman"/>
          <w:b/>
          <w:bCs/>
          <w:i/>
          <w:iCs/>
          <w:color w:val="auto"/>
          <w:sz w:val="22"/>
          <w:szCs w:val="22"/>
          <w:lang w:val="pt-BR" w:eastAsia="en-US" w:bidi="ar-SA"/>
        </w:rPr>
      </w:pPr>
      <w:r w:rsidRPr="00102B17">
        <w:rPr>
          <w:rFonts w:ascii="Trebuchet MS" w:hAnsi="Trebuchet MS" w:cs="Times New Roman"/>
          <w:i/>
          <w:iCs/>
          <w:color w:val="auto"/>
          <w:sz w:val="22"/>
          <w:szCs w:val="22"/>
          <w:lang w:val="pt-BR"/>
        </w:rPr>
        <w:br w:type="page"/>
      </w:r>
    </w:p>
    <w:p w14:paraId="63A6C027" w14:textId="51F8F23B" w:rsidR="00A32E57" w:rsidRPr="00102B17" w:rsidRDefault="00A32E57" w:rsidP="00012892">
      <w:pPr>
        <w:pStyle w:val="Bodytext50"/>
        <w:spacing w:after="0" w:line="276" w:lineRule="auto"/>
        <w:ind w:right="-7" w:firstLine="0"/>
        <w:contextualSpacing/>
        <w:jc w:val="left"/>
        <w:rPr>
          <w:rFonts w:cs="Times New Roman"/>
          <w:i/>
          <w:iCs/>
          <w:sz w:val="22"/>
          <w:szCs w:val="22"/>
          <w:lang w:val="pt-BR"/>
        </w:rPr>
      </w:pPr>
      <w:r w:rsidRPr="00102B17">
        <w:rPr>
          <w:rFonts w:cs="Times New Roman"/>
          <w:i/>
          <w:iCs/>
          <w:sz w:val="22"/>
          <w:szCs w:val="22"/>
          <w:lang w:val="pt-BR"/>
        </w:rPr>
        <w:lastRenderedPageBreak/>
        <w:t>Anexa 4</w:t>
      </w:r>
    </w:p>
    <w:p w14:paraId="0F2683C5"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p>
    <w:p w14:paraId="5399C9BF"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p>
    <w:p w14:paraId="4DDD9288"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p>
    <w:p w14:paraId="484B45B2"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p>
    <w:p w14:paraId="0ABD92C9"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p>
    <w:p w14:paraId="25B4E9AF"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r w:rsidRPr="00102B17">
        <w:rPr>
          <w:rFonts w:cs="Times New Roman"/>
          <w:i/>
          <w:iCs/>
          <w:sz w:val="22"/>
          <w:szCs w:val="22"/>
          <w:lang w:val="pt-BR"/>
        </w:rPr>
        <w:t>DECLARAŢIE</w:t>
      </w:r>
    </w:p>
    <w:p w14:paraId="2875AF0D"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45C93C58" w14:textId="77777777" w:rsidR="00A32E57" w:rsidRPr="00102B17" w:rsidRDefault="00A32E57" w:rsidP="00012892">
      <w:pPr>
        <w:pStyle w:val="Bodytext50"/>
        <w:spacing w:after="0" w:line="276" w:lineRule="auto"/>
        <w:ind w:right="-7"/>
        <w:contextualSpacing/>
        <w:jc w:val="center"/>
        <w:rPr>
          <w:rFonts w:cs="Times New Roman"/>
          <w:i/>
          <w:iCs/>
          <w:sz w:val="22"/>
          <w:szCs w:val="22"/>
          <w:lang w:val="pt-BR"/>
        </w:rPr>
      </w:pPr>
      <w:r w:rsidRPr="00102B17">
        <w:rPr>
          <w:rFonts w:cs="Times New Roman"/>
          <w:i/>
          <w:iCs/>
          <w:sz w:val="22"/>
          <w:szCs w:val="22"/>
          <w:lang w:val="pt-BR"/>
        </w:rPr>
        <w:t>privind neîncadrarea în situaţia de conflict de interese/ incompatibilitate</w:t>
      </w:r>
    </w:p>
    <w:p w14:paraId="541CE5C4"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73A77C52"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7B595A1C"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2DE2DBFC"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731E171A" w14:textId="11F01C6D" w:rsidR="00A32E57" w:rsidRPr="00102B17" w:rsidRDefault="00EC04B7" w:rsidP="00012892">
      <w:pPr>
        <w:pStyle w:val="Bodytext50"/>
        <w:spacing w:after="0" w:line="276" w:lineRule="auto"/>
        <w:ind w:right="-7" w:firstLine="720"/>
        <w:contextualSpacing/>
        <w:rPr>
          <w:rFonts w:cs="Times New Roman"/>
          <w:b w:val="0"/>
          <w:i/>
          <w:iCs/>
          <w:sz w:val="22"/>
          <w:szCs w:val="22"/>
          <w:lang w:val="pt-BR"/>
        </w:rPr>
      </w:pPr>
      <w:r w:rsidRPr="00102B17">
        <w:rPr>
          <w:rFonts w:cs="Times New Roman"/>
          <w:b w:val="0"/>
          <w:i/>
          <w:iCs/>
          <w:sz w:val="22"/>
          <w:szCs w:val="22"/>
          <w:lang w:val="pt-BR"/>
        </w:rPr>
        <w:t>Subsemnata/</w:t>
      </w:r>
      <w:r w:rsidR="002C6A4E" w:rsidRPr="00102B17">
        <w:rPr>
          <w:rFonts w:cs="Times New Roman"/>
          <w:b w:val="0"/>
          <w:i/>
          <w:iCs/>
          <w:sz w:val="22"/>
          <w:szCs w:val="22"/>
          <w:lang w:val="pt-BR"/>
        </w:rPr>
        <w:t>Subsemnatul</w:t>
      </w:r>
      <w:r w:rsidR="00A32E57" w:rsidRPr="00102B17">
        <w:rPr>
          <w:rFonts w:cs="Times New Roman"/>
          <w:b w:val="0"/>
          <w:i/>
          <w:iCs/>
          <w:sz w:val="22"/>
          <w:szCs w:val="22"/>
          <w:lang w:val="pt-BR"/>
        </w:rPr>
        <w:t xml:space="preserve"> </w:t>
      </w:r>
      <w:r w:rsidR="00E556EB" w:rsidRPr="00102B17">
        <w:rPr>
          <w:rFonts w:cs="Times New Roman"/>
          <w:i/>
          <w:iCs/>
          <w:sz w:val="22"/>
          <w:szCs w:val="22"/>
          <w:lang w:val="pt-BR"/>
        </w:rPr>
        <w:t>………..</w:t>
      </w:r>
      <w:r w:rsidR="002C6A4E" w:rsidRPr="00102B17">
        <w:rPr>
          <w:rFonts w:cs="Times New Roman"/>
          <w:b w:val="0"/>
          <w:i/>
          <w:iCs/>
          <w:sz w:val="22"/>
          <w:szCs w:val="22"/>
          <w:lang w:val="pt-BR"/>
        </w:rPr>
        <w:t xml:space="preserve">  </w:t>
      </w:r>
      <w:r w:rsidRPr="00102B17">
        <w:rPr>
          <w:rFonts w:cs="Times New Roman"/>
          <w:b w:val="0"/>
          <w:i/>
          <w:iCs/>
          <w:sz w:val="22"/>
          <w:szCs w:val="22"/>
          <w:lang w:val="pt-BR"/>
        </w:rPr>
        <w:t>domiciliată/</w:t>
      </w:r>
      <w:r w:rsidR="002C6A4E" w:rsidRPr="00102B17">
        <w:rPr>
          <w:rFonts w:cs="Times New Roman"/>
          <w:b w:val="0"/>
          <w:i/>
          <w:iCs/>
          <w:sz w:val="22"/>
          <w:szCs w:val="22"/>
          <w:lang w:val="pt-BR"/>
        </w:rPr>
        <w:t>domiciliat</w:t>
      </w:r>
      <w:r w:rsidR="00A32E57" w:rsidRPr="00102B17">
        <w:rPr>
          <w:rFonts w:cs="Times New Roman"/>
          <w:b w:val="0"/>
          <w:i/>
          <w:iCs/>
          <w:sz w:val="22"/>
          <w:szCs w:val="22"/>
          <w:lang w:val="pt-BR"/>
        </w:rPr>
        <w:t xml:space="preserve"> în </w:t>
      </w:r>
      <w:r w:rsidR="002C6A4E" w:rsidRPr="00102B17">
        <w:rPr>
          <w:rFonts w:cs="Times New Roman"/>
          <w:b w:val="0"/>
          <w:i/>
          <w:iCs/>
          <w:sz w:val="22"/>
          <w:szCs w:val="22"/>
          <w:lang w:val="pt-BR"/>
        </w:rPr>
        <w:t xml:space="preserve">Jud. </w:t>
      </w:r>
      <w:r w:rsidR="00E556EB" w:rsidRPr="00102B17">
        <w:rPr>
          <w:rFonts w:cs="Times New Roman"/>
          <w:b w:val="0"/>
          <w:i/>
          <w:iCs/>
          <w:sz w:val="22"/>
          <w:szCs w:val="22"/>
          <w:lang w:val="pt-BR"/>
        </w:rPr>
        <w:t>………</w:t>
      </w:r>
      <w:r w:rsidR="00383A63" w:rsidRPr="00102B17">
        <w:rPr>
          <w:rFonts w:cs="Times New Roman"/>
          <w:b w:val="0"/>
          <w:i/>
          <w:iCs/>
          <w:sz w:val="22"/>
          <w:szCs w:val="22"/>
          <w:lang w:val="pt-BR"/>
        </w:rPr>
        <w:t xml:space="preserve">, </w:t>
      </w:r>
      <w:r w:rsidRPr="00102B17">
        <w:rPr>
          <w:rFonts w:cs="Times New Roman"/>
          <w:b w:val="0"/>
          <w:i/>
          <w:iCs/>
          <w:sz w:val="22"/>
          <w:szCs w:val="22"/>
          <w:lang w:val="pt-BR"/>
        </w:rPr>
        <w:t>loc</w:t>
      </w:r>
      <w:r w:rsidR="00DD6C59" w:rsidRPr="00102B17">
        <w:rPr>
          <w:rFonts w:cs="Times New Roman"/>
          <w:b w:val="0"/>
          <w:i/>
          <w:iCs/>
          <w:sz w:val="22"/>
          <w:szCs w:val="22"/>
          <w:lang w:val="pt-BR"/>
        </w:rPr>
        <w:t xml:space="preserve">. </w:t>
      </w:r>
      <w:r w:rsidR="00E556EB" w:rsidRPr="00102B17">
        <w:rPr>
          <w:rFonts w:cs="Times New Roman"/>
          <w:b w:val="0"/>
          <w:i/>
          <w:iCs/>
          <w:sz w:val="22"/>
          <w:szCs w:val="22"/>
          <w:lang w:val="pt-BR"/>
        </w:rPr>
        <w:t>………..</w:t>
      </w:r>
      <w:r w:rsidR="00383A63" w:rsidRPr="00102B17">
        <w:rPr>
          <w:rFonts w:cs="Times New Roman"/>
          <w:b w:val="0"/>
          <w:i/>
          <w:iCs/>
          <w:sz w:val="22"/>
          <w:szCs w:val="22"/>
          <w:lang w:val="pt-BR"/>
        </w:rPr>
        <w:t xml:space="preserve">, str. </w:t>
      </w:r>
      <w:r w:rsidR="00E556EB" w:rsidRPr="00102B17">
        <w:rPr>
          <w:rFonts w:cs="Times New Roman"/>
          <w:b w:val="0"/>
          <w:i/>
          <w:iCs/>
          <w:sz w:val="22"/>
          <w:szCs w:val="22"/>
          <w:lang w:val="pt-BR"/>
        </w:rPr>
        <w:t>……………</w:t>
      </w:r>
      <w:r w:rsidR="00383A63" w:rsidRPr="00102B17">
        <w:rPr>
          <w:rFonts w:cs="Times New Roman"/>
          <w:b w:val="0"/>
          <w:i/>
          <w:iCs/>
          <w:sz w:val="22"/>
          <w:szCs w:val="22"/>
          <w:lang w:val="pt-BR"/>
        </w:rPr>
        <w:t xml:space="preserve"> nr. </w:t>
      </w:r>
      <w:r w:rsidR="00E556EB" w:rsidRPr="00102B17">
        <w:rPr>
          <w:rFonts w:cs="Times New Roman"/>
          <w:b w:val="0"/>
          <w:i/>
          <w:iCs/>
          <w:sz w:val="22"/>
          <w:szCs w:val="22"/>
          <w:lang w:val="pt-BR"/>
        </w:rPr>
        <w:t>…..</w:t>
      </w:r>
      <w:r w:rsidR="00383A63" w:rsidRPr="00102B17">
        <w:rPr>
          <w:rFonts w:cs="Times New Roman"/>
          <w:b w:val="0"/>
          <w:i/>
          <w:iCs/>
          <w:sz w:val="22"/>
          <w:szCs w:val="22"/>
          <w:lang w:val="pt-BR"/>
        </w:rPr>
        <w:t xml:space="preserve">, </w:t>
      </w:r>
      <w:r w:rsidR="00DD6C59" w:rsidRPr="00102B17">
        <w:rPr>
          <w:rFonts w:cs="Times New Roman"/>
          <w:b w:val="0"/>
          <w:i/>
          <w:iCs/>
          <w:sz w:val="22"/>
          <w:szCs w:val="22"/>
          <w:lang w:val="pt-BR"/>
        </w:rPr>
        <w:t xml:space="preserve">bl. </w:t>
      </w:r>
      <w:r w:rsidR="00E556EB" w:rsidRPr="00102B17">
        <w:rPr>
          <w:rFonts w:cs="Times New Roman"/>
          <w:b w:val="0"/>
          <w:i/>
          <w:iCs/>
          <w:sz w:val="22"/>
          <w:szCs w:val="22"/>
          <w:lang w:val="pt-BR"/>
        </w:rPr>
        <w:t>…….</w:t>
      </w:r>
      <w:r w:rsidR="00DD6C59" w:rsidRPr="00102B17">
        <w:rPr>
          <w:rFonts w:cs="Times New Roman"/>
          <w:b w:val="0"/>
          <w:i/>
          <w:iCs/>
          <w:sz w:val="22"/>
          <w:szCs w:val="22"/>
          <w:lang w:val="pt-BR"/>
        </w:rPr>
        <w:t xml:space="preserve">, et. </w:t>
      </w:r>
      <w:r w:rsidR="00E556EB" w:rsidRPr="00102B17">
        <w:rPr>
          <w:rFonts w:cs="Times New Roman"/>
          <w:b w:val="0"/>
          <w:i/>
          <w:iCs/>
          <w:sz w:val="22"/>
          <w:szCs w:val="22"/>
          <w:lang w:val="pt-BR"/>
        </w:rPr>
        <w:t>……….</w:t>
      </w:r>
      <w:r w:rsidR="00DD6C59" w:rsidRPr="00102B17">
        <w:rPr>
          <w:rFonts w:cs="Times New Roman"/>
          <w:b w:val="0"/>
          <w:i/>
          <w:iCs/>
          <w:sz w:val="22"/>
          <w:szCs w:val="22"/>
          <w:lang w:val="pt-BR"/>
        </w:rPr>
        <w:t xml:space="preserve">, ap. </w:t>
      </w:r>
      <w:r w:rsidR="00E556EB" w:rsidRPr="00102B17">
        <w:rPr>
          <w:rFonts w:cs="Times New Roman"/>
          <w:b w:val="0"/>
          <w:i/>
          <w:iCs/>
          <w:sz w:val="22"/>
          <w:szCs w:val="22"/>
          <w:lang w:val="pt-BR"/>
        </w:rPr>
        <w:t>…….</w:t>
      </w:r>
      <w:r w:rsidR="00A32E57" w:rsidRPr="00102B17">
        <w:rPr>
          <w:rFonts w:cs="Times New Roman"/>
          <w:b w:val="0"/>
          <w:i/>
          <w:iCs/>
          <w:sz w:val="22"/>
          <w:szCs w:val="22"/>
          <w:lang w:val="pt-BR"/>
        </w:rPr>
        <w:t xml:space="preserve"> </w:t>
      </w:r>
      <w:r w:rsidRPr="00102B17">
        <w:rPr>
          <w:rFonts w:cs="Times New Roman"/>
          <w:b w:val="0"/>
          <w:i/>
          <w:iCs/>
          <w:sz w:val="22"/>
          <w:szCs w:val="22"/>
          <w:lang w:val="pt-BR"/>
        </w:rPr>
        <w:t>posesoare/</w:t>
      </w:r>
      <w:r w:rsidR="00A32E57" w:rsidRPr="00102B17">
        <w:rPr>
          <w:rFonts w:cs="Times New Roman"/>
          <w:b w:val="0"/>
          <w:i/>
          <w:iCs/>
          <w:sz w:val="22"/>
          <w:szCs w:val="22"/>
          <w:lang w:val="pt-BR"/>
        </w:rPr>
        <w:t xml:space="preserve">posesor al </w:t>
      </w:r>
      <w:r w:rsidR="00E556EB" w:rsidRPr="00102B17">
        <w:rPr>
          <w:rFonts w:cs="Times New Roman"/>
          <w:b w:val="0"/>
          <w:i/>
          <w:iCs/>
          <w:sz w:val="22"/>
          <w:szCs w:val="22"/>
          <w:lang w:val="pt-BR"/>
        </w:rPr>
        <w:t>………..</w:t>
      </w:r>
      <w:r w:rsidR="00A32E57" w:rsidRPr="00102B17">
        <w:rPr>
          <w:rFonts w:cs="Times New Roman"/>
          <w:b w:val="0"/>
          <w:i/>
          <w:iCs/>
          <w:sz w:val="22"/>
          <w:szCs w:val="22"/>
          <w:lang w:val="pt-BR"/>
        </w:rPr>
        <w:t xml:space="preserve">eliberată de </w:t>
      </w:r>
      <w:r w:rsidR="00E556EB" w:rsidRPr="00102B17">
        <w:rPr>
          <w:rFonts w:cs="Times New Roman"/>
          <w:b w:val="0"/>
          <w:i/>
          <w:iCs/>
          <w:sz w:val="22"/>
          <w:szCs w:val="22"/>
          <w:lang w:val="pt-BR"/>
        </w:rPr>
        <w:t>………..</w:t>
      </w:r>
      <w:r w:rsidR="00A32E57" w:rsidRPr="00102B17">
        <w:rPr>
          <w:rFonts w:cs="Times New Roman"/>
          <w:b w:val="0"/>
          <w:i/>
          <w:iCs/>
          <w:sz w:val="22"/>
          <w:szCs w:val="22"/>
          <w:lang w:val="pt-BR"/>
        </w:rPr>
        <w:t xml:space="preserve"> la data de </w:t>
      </w:r>
      <w:r w:rsidR="00E556EB" w:rsidRPr="00102B17">
        <w:rPr>
          <w:rFonts w:cs="Times New Roman"/>
          <w:b w:val="0"/>
          <w:i/>
          <w:iCs/>
          <w:sz w:val="22"/>
          <w:szCs w:val="22"/>
          <w:lang w:val="pt-BR"/>
        </w:rPr>
        <w:t>……….</w:t>
      </w:r>
      <w:r w:rsidR="002C6A4E" w:rsidRPr="00102B17">
        <w:rPr>
          <w:rFonts w:cs="Times New Roman"/>
          <w:b w:val="0"/>
          <w:i/>
          <w:iCs/>
          <w:sz w:val="22"/>
          <w:szCs w:val="22"/>
          <w:lang w:val="pt-BR"/>
        </w:rPr>
        <w:t>,</w:t>
      </w:r>
      <w:r w:rsidR="00A32E57" w:rsidRPr="00102B17">
        <w:rPr>
          <w:rFonts w:cs="Times New Roman"/>
          <w:b w:val="0"/>
          <w:i/>
          <w:iCs/>
          <w:sz w:val="22"/>
          <w:szCs w:val="22"/>
          <w:lang w:val="pt-BR"/>
        </w:rPr>
        <w:t xml:space="preserve"> având CNP </w:t>
      </w:r>
      <w:r w:rsidR="00E556EB" w:rsidRPr="00102B17">
        <w:rPr>
          <w:rFonts w:cs="Times New Roman"/>
          <w:b w:val="0"/>
          <w:i/>
          <w:iCs/>
          <w:sz w:val="22"/>
          <w:szCs w:val="22"/>
          <w:lang w:val="pt-BR"/>
        </w:rPr>
        <w:t>…………</w:t>
      </w:r>
      <w:r w:rsidR="002C6A4E" w:rsidRPr="00102B17">
        <w:rPr>
          <w:rFonts w:cs="Times New Roman"/>
          <w:b w:val="0"/>
          <w:i/>
          <w:iCs/>
          <w:sz w:val="22"/>
          <w:szCs w:val="22"/>
          <w:lang w:val="pt-BR"/>
        </w:rPr>
        <w:t>, având î</w:t>
      </w:r>
      <w:r w:rsidR="00143AE6" w:rsidRPr="00102B17">
        <w:rPr>
          <w:rFonts w:cs="Times New Roman"/>
          <w:b w:val="0"/>
          <w:i/>
          <w:iCs/>
          <w:sz w:val="22"/>
          <w:szCs w:val="22"/>
          <w:lang w:val="pt-BR"/>
        </w:rPr>
        <w:t>n vedere numirea mea î</w:t>
      </w:r>
      <w:r w:rsidR="00A32E57" w:rsidRPr="00102B17">
        <w:rPr>
          <w:rFonts w:cs="Times New Roman"/>
          <w:b w:val="0"/>
          <w:i/>
          <w:iCs/>
          <w:sz w:val="22"/>
          <w:szCs w:val="22"/>
          <w:lang w:val="pt-BR"/>
        </w:rPr>
        <w:t xml:space="preserve">n calitate de </w:t>
      </w:r>
      <w:r w:rsidR="0005133D" w:rsidRPr="00102B17">
        <w:rPr>
          <w:rFonts w:cs="Times New Roman"/>
          <w:b w:val="0"/>
          <w:i/>
          <w:iCs/>
          <w:sz w:val="22"/>
          <w:szCs w:val="22"/>
          <w:lang w:val="pt-BR"/>
        </w:rPr>
        <w:t>a</w:t>
      </w:r>
      <w:r w:rsidR="00A32E57" w:rsidRPr="00102B17">
        <w:rPr>
          <w:rFonts w:cs="Times New Roman"/>
          <w:b w:val="0"/>
          <w:i/>
          <w:iCs/>
          <w:sz w:val="22"/>
          <w:szCs w:val="22"/>
          <w:lang w:val="pt-BR"/>
        </w:rPr>
        <w:t>dministra</w:t>
      </w:r>
      <w:r w:rsidR="0005133D" w:rsidRPr="00102B17">
        <w:rPr>
          <w:rFonts w:cs="Times New Roman"/>
          <w:b w:val="0"/>
          <w:i/>
          <w:iCs/>
          <w:sz w:val="22"/>
          <w:szCs w:val="22"/>
          <w:lang w:val="pt-BR"/>
        </w:rPr>
        <w:t>tor</w:t>
      </w:r>
      <w:r w:rsidR="00A32E57" w:rsidRPr="00102B17">
        <w:rPr>
          <w:rFonts w:cs="Times New Roman"/>
          <w:b w:val="0"/>
          <w:i/>
          <w:iCs/>
          <w:sz w:val="22"/>
          <w:szCs w:val="22"/>
          <w:lang w:val="pt-BR"/>
        </w:rPr>
        <w:t xml:space="preserve"> al </w:t>
      </w:r>
      <w:r w:rsidR="00E556EB" w:rsidRPr="00102B17">
        <w:rPr>
          <w:rFonts w:cs="Times New Roman"/>
          <w:i/>
          <w:iCs/>
          <w:sz w:val="22"/>
          <w:szCs w:val="22"/>
          <w:lang w:val="pt-BR"/>
        </w:rPr>
        <w:t>……………</w:t>
      </w:r>
      <w:r w:rsidR="00A32E57" w:rsidRPr="00102B17">
        <w:rPr>
          <w:rFonts w:cs="Times New Roman"/>
          <w:b w:val="0"/>
          <w:i/>
          <w:iCs/>
          <w:sz w:val="22"/>
          <w:szCs w:val="22"/>
          <w:lang w:val="pt-BR"/>
        </w:rPr>
        <w:t xml:space="preserve"> S.A.</w:t>
      </w:r>
      <w:r w:rsidRPr="00102B17">
        <w:rPr>
          <w:rFonts w:cs="Times New Roman"/>
          <w:b w:val="0"/>
          <w:i/>
          <w:iCs/>
          <w:sz w:val="22"/>
          <w:szCs w:val="22"/>
          <w:lang w:val="pt-BR"/>
        </w:rPr>
        <w:t>/S.R.L.</w:t>
      </w:r>
    </w:p>
    <w:p w14:paraId="6469485D" w14:textId="1F7D37DB" w:rsidR="00A32E57" w:rsidRPr="00102B17" w:rsidRDefault="00A32E57" w:rsidP="00012892">
      <w:pPr>
        <w:pStyle w:val="Bodytext50"/>
        <w:spacing w:after="0" w:line="276" w:lineRule="auto"/>
        <w:ind w:right="-7" w:firstLine="720"/>
        <w:contextualSpacing/>
        <w:rPr>
          <w:rFonts w:cs="Times New Roman"/>
          <w:b w:val="0"/>
          <w:i/>
          <w:iCs/>
          <w:sz w:val="22"/>
          <w:szCs w:val="22"/>
          <w:lang w:val="pt-BR"/>
        </w:rPr>
      </w:pPr>
      <w:r w:rsidRPr="00102B17">
        <w:rPr>
          <w:rFonts w:cs="Times New Roman"/>
          <w:b w:val="0"/>
          <w:i/>
          <w:iCs/>
          <w:sz w:val="22"/>
          <w:szCs w:val="22"/>
          <w:lang w:val="pt-BR"/>
        </w:rPr>
        <w:t>Declar pe propria răspundere, sub sancț</w:t>
      </w:r>
      <w:r w:rsidR="00143AE6" w:rsidRPr="00102B17">
        <w:rPr>
          <w:rFonts w:cs="Times New Roman"/>
          <w:b w:val="0"/>
          <w:i/>
          <w:iCs/>
          <w:sz w:val="22"/>
          <w:szCs w:val="22"/>
          <w:lang w:val="pt-BR"/>
        </w:rPr>
        <w:t>iunea revocării din funcț</w:t>
      </w:r>
      <w:r w:rsidRPr="00102B17">
        <w:rPr>
          <w:rFonts w:cs="Times New Roman"/>
          <w:b w:val="0"/>
          <w:i/>
          <w:iCs/>
          <w:sz w:val="22"/>
          <w:szCs w:val="22"/>
          <w:lang w:val="pt-BR"/>
        </w:rPr>
        <w:t xml:space="preserve">ia de </w:t>
      </w:r>
      <w:r w:rsidR="0005133D" w:rsidRPr="00102B17">
        <w:rPr>
          <w:rFonts w:cs="Times New Roman"/>
          <w:b w:val="0"/>
          <w:i/>
          <w:iCs/>
          <w:sz w:val="22"/>
          <w:szCs w:val="22"/>
          <w:lang w:val="pt-BR"/>
        </w:rPr>
        <w:t>a</w:t>
      </w:r>
      <w:r w:rsidRPr="00102B17">
        <w:rPr>
          <w:rFonts w:cs="Times New Roman"/>
          <w:b w:val="0"/>
          <w:i/>
          <w:iCs/>
          <w:sz w:val="22"/>
          <w:szCs w:val="22"/>
          <w:lang w:val="pt-BR"/>
        </w:rPr>
        <w:t>dministra</w:t>
      </w:r>
      <w:r w:rsidR="0005133D" w:rsidRPr="00102B17">
        <w:rPr>
          <w:rFonts w:cs="Times New Roman"/>
          <w:b w:val="0"/>
          <w:i/>
          <w:iCs/>
          <w:sz w:val="22"/>
          <w:szCs w:val="22"/>
          <w:lang w:val="pt-BR"/>
        </w:rPr>
        <w:t>tor</w:t>
      </w:r>
      <w:r w:rsidRPr="00102B17">
        <w:rPr>
          <w:rFonts w:cs="Times New Roman"/>
          <w:b w:val="0"/>
          <w:i/>
          <w:iCs/>
          <w:sz w:val="22"/>
          <w:szCs w:val="22"/>
          <w:lang w:val="pt-BR"/>
        </w:rPr>
        <w:t xml:space="preserve"> al </w:t>
      </w:r>
      <w:r w:rsidR="00143AE6" w:rsidRPr="00102B17">
        <w:rPr>
          <w:rFonts w:cs="Times New Roman"/>
          <w:b w:val="0"/>
          <w:i/>
          <w:iCs/>
          <w:sz w:val="22"/>
          <w:szCs w:val="22"/>
          <w:lang w:val="pt-BR"/>
        </w:rPr>
        <w:t>societății</w:t>
      </w:r>
      <w:r w:rsidR="00E556EB" w:rsidRPr="00102B17">
        <w:rPr>
          <w:rFonts w:cs="Times New Roman"/>
          <w:b w:val="0"/>
          <w:i/>
          <w:iCs/>
          <w:sz w:val="22"/>
          <w:szCs w:val="22"/>
          <w:lang w:val="pt-BR"/>
        </w:rPr>
        <w:t>………</w:t>
      </w:r>
      <w:r w:rsidR="00143AE6" w:rsidRPr="00102B17">
        <w:rPr>
          <w:rFonts w:cs="Times New Roman"/>
          <w:b w:val="0"/>
          <w:i/>
          <w:iCs/>
          <w:sz w:val="22"/>
          <w:szCs w:val="22"/>
          <w:lang w:val="pt-BR"/>
        </w:rPr>
        <w:t>………………</w:t>
      </w:r>
      <w:r w:rsidR="00E556EB" w:rsidRPr="00102B17">
        <w:rPr>
          <w:rFonts w:cs="Times New Roman"/>
          <w:b w:val="0"/>
          <w:i/>
          <w:iCs/>
          <w:sz w:val="22"/>
          <w:szCs w:val="22"/>
          <w:lang w:val="pt-BR"/>
        </w:rPr>
        <w:t>……</w:t>
      </w:r>
      <w:r w:rsidRPr="00102B17">
        <w:rPr>
          <w:rFonts w:cs="Times New Roman"/>
          <w:b w:val="0"/>
          <w:i/>
          <w:iCs/>
          <w:sz w:val="22"/>
          <w:szCs w:val="22"/>
          <w:lang w:val="pt-BR"/>
        </w:rPr>
        <w:t xml:space="preserve"> S.A.</w:t>
      </w:r>
      <w:r w:rsidR="00EC04B7" w:rsidRPr="00102B17">
        <w:rPr>
          <w:rFonts w:cs="Times New Roman"/>
          <w:b w:val="0"/>
          <w:i/>
          <w:iCs/>
          <w:sz w:val="22"/>
          <w:szCs w:val="22"/>
          <w:lang w:val="pt-BR"/>
        </w:rPr>
        <w:t>/S.R.L.</w:t>
      </w:r>
      <w:r w:rsidRPr="00102B17">
        <w:rPr>
          <w:rFonts w:cs="Times New Roman"/>
          <w:b w:val="0"/>
          <w:i/>
          <w:iCs/>
          <w:sz w:val="22"/>
          <w:szCs w:val="22"/>
          <w:lang w:val="pt-BR"/>
        </w:rPr>
        <w:t xml:space="preserve"> și cunosc</w:t>
      </w:r>
      <w:r w:rsidRPr="00102B17">
        <w:rPr>
          <w:rFonts w:eastAsia="Arial Unicode MS" w:cs="Times New Roman"/>
          <w:b w:val="0"/>
          <w:i/>
          <w:iCs/>
          <w:sz w:val="22"/>
          <w:szCs w:val="22"/>
          <w:lang w:val="pt-BR"/>
        </w:rPr>
        <w:t>â</w:t>
      </w:r>
      <w:r w:rsidRPr="00102B17">
        <w:rPr>
          <w:rFonts w:cs="Times New Roman"/>
          <w:b w:val="0"/>
          <w:i/>
          <w:iCs/>
          <w:sz w:val="22"/>
          <w:szCs w:val="22"/>
          <w:lang w:val="pt-BR"/>
        </w:rPr>
        <w:t>nd dispozi</w:t>
      </w:r>
      <w:r w:rsidR="00143AE6" w:rsidRPr="00102B17">
        <w:rPr>
          <w:rFonts w:cs="Times New Roman"/>
          <w:b w:val="0"/>
          <w:i/>
          <w:iCs/>
          <w:sz w:val="22"/>
          <w:szCs w:val="22"/>
          <w:lang w:val="pt-BR"/>
        </w:rPr>
        <w:t>ț</w:t>
      </w:r>
      <w:r w:rsidRPr="00102B17">
        <w:rPr>
          <w:rFonts w:cs="Times New Roman"/>
          <w:b w:val="0"/>
          <w:i/>
          <w:iCs/>
          <w:sz w:val="22"/>
          <w:szCs w:val="22"/>
          <w:lang w:val="pt-BR"/>
        </w:rPr>
        <w:t xml:space="preserve">iile articolului 326 din Codul Penal cu privire la falsul </w:t>
      </w:r>
      <w:r w:rsidRPr="00102B17">
        <w:rPr>
          <w:rFonts w:eastAsia="Arial Unicode MS" w:cs="Times New Roman"/>
          <w:b w:val="0"/>
          <w:i/>
          <w:iCs/>
          <w:sz w:val="22"/>
          <w:szCs w:val="22"/>
          <w:lang w:val="pt-BR"/>
        </w:rPr>
        <w:t>î</w:t>
      </w:r>
      <w:r w:rsidRPr="00102B17">
        <w:rPr>
          <w:rFonts w:cs="Times New Roman"/>
          <w:b w:val="0"/>
          <w:i/>
          <w:iCs/>
          <w:sz w:val="22"/>
          <w:szCs w:val="22"/>
          <w:lang w:val="pt-BR"/>
        </w:rPr>
        <w:t>n declara</w:t>
      </w:r>
      <w:r w:rsidR="000F1FE8" w:rsidRPr="00102B17">
        <w:rPr>
          <w:rFonts w:cs="Times New Roman"/>
          <w:b w:val="0"/>
          <w:i/>
          <w:iCs/>
          <w:sz w:val="22"/>
          <w:szCs w:val="22"/>
          <w:lang w:val="pt-BR"/>
        </w:rPr>
        <w:t>ț</w:t>
      </w:r>
      <w:r w:rsidRPr="00102B17">
        <w:rPr>
          <w:rFonts w:cs="Times New Roman"/>
          <w:b w:val="0"/>
          <w:i/>
          <w:iCs/>
          <w:sz w:val="22"/>
          <w:szCs w:val="22"/>
          <w:lang w:val="pt-BR"/>
        </w:rPr>
        <w:t>ii, c</w:t>
      </w:r>
      <w:r w:rsidRPr="00102B17">
        <w:rPr>
          <w:rFonts w:eastAsia="Arial Unicode MS" w:cs="Times New Roman"/>
          <w:b w:val="0"/>
          <w:i/>
          <w:iCs/>
          <w:sz w:val="22"/>
          <w:szCs w:val="22"/>
          <w:lang w:val="pt-BR"/>
        </w:rPr>
        <w:t>ă</w:t>
      </w:r>
      <w:r w:rsidRPr="00102B17">
        <w:rPr>
          <w:rFonts w:cs="Times New Roman"/>
          <w:b w:val="0"/>
          <w:i/>
          <w:iCs/>
          <w:sz w:val="22"/>
          <w:szCs w:val="22"/>
          <w:lang w:val="pt-BR"/>
        </w:rPr>
        <w:t xml:space="preserve"> nu m</w:t>
      </w:r>
      <w:r w:rsidRPr="00102B17">
        <w:rPr>
          <w:rFonts w:eastAsia="Arial Unicode MS" w:cs="Times New Roman"/>
          <w:b w:val="0"/>
          <w:i/>
          <w:iCs/>
          <w:sz w:val="22"/>
          <w:szCs w:val="22"/>
          <w:lang w:val="pt-BR"/>
        </w:rPr>
        <w:t>ă</w:t>
      </w:r>
      <w:r w:rsidRPr="00102B17">
        <w:rPr>
          <w:rFonts w:cs="Times New Roman"/>
          <w:b w:val="0"/>
          <w:i/>
          <w:iCs/>
          <w:sz w:val="22"/>
          <w:szCs w:val="22"/>
          <w:lang w:val="pt-BR"/>
        </w:rPr>
        <w:t xml:space="preserve"> aflu</w:t>
      </w:r>
      <w:r w:rsidR="0005133D" w:rsidRPr="00102B17">
        <w:rPr>
          <w:rFonts w:cs="Times New Roman"/>
          <w:b w:val="0"/>
          <w:i/>
          <w:iCs/>
          <w:sz w:val="22"/>
          <w:szCs w:val="22"/>
          <w:lang w:val="pt-BR"/>
        </w:rPr>
        <w:t xml:space="preserve"> la această dată</w:t>
      </w:r>
      <w:r w:rsidRPr="00102B17">
        <w:rPr>
          <w:rFonts w:cs="Times New Roman"/>
          <w:b w:val="0"/>
          <w:i/>
          <w:iCs/>
          <w:sz w:val="22"/>
          <w:szCs w:val="22"/>
          <w:lang w:val="pt-BR"/>
        </w:rPr>
        <w:t xml:space="preserve"> </w:t>
      </w:r>
      <w:r w:rsidRPr="00102B17">
        <w:rPr>
          <w:rFonts w:eastAsia="Arial Unicode MS" w:cs="Times New Roman"/>
          <w:b w:val="0"/>
          <w:i/>
          <w:iCs/>
          <w:sz w:val="22"/>
          <w:szCs w:val="22"/>
          <w:lang w:val="pt-BR"/>
        </w:rPr>
        <w:t>î</w:t>
      </w:r>
      <w:r w:rsidRPr="00102B17">
        <w:rPr>
          <w:rFonts w:cs="Times New Roman"/>
          <w:b w:val="0"/>
          <w:i/>
          <w:iCs/>
          <w:sz w:val="22"/>
          <w:szCs w:val="22"/>
          <w:lang w:val="pt-BR"/>
        </w:rPr>
        <w:t>n situa</w:t>
      </w:r>
      <w:r w:rsidR="000F1FE8" w:rsidRPr="00102B17">
        <w:rPr>
          <w:rFonts w:cs="Times New Roman"/>
          <w:b w:val="0"/>
          <w:i/>
          <w:iCs/>
          <w:sz w:val="22"/>
          <w:szCs w:val="22"/>
          <w:lang w:val="pt-BR"/>
        </w:rPr>
        <w:t>ț</w:t>
      </w:r>
      <w:r w:rsidRPr="00102B17">
        <w:rPr>
          <w:rFonts w:cs="Times New Roman"/>
          <w:b w:val="0"/>
          <w:i/>
          <w:iCs/>
          <w:sz w:val="22"/>
          <w:szCs w:val="22"/>
          <w:lang w:val="pt-BR"/>
        </w:rPr>
        <w:t>ia de conflict de interese sau incompatibilită</w:t>
      </w:r>
      <w:r w:rsidR="000F1FE8" w:rsidRPr="00102B17">
        <w:rPr>
          <w:rFonts w:cs="Times New Roman"/>
          <w:b w:val="0"/>
          <w:i/>
          <w:iCs/>
          <w:sz w:val="22"/>
          <w:szCs w:val="22"/>
          <w:lang w:val="pt-BR"/>
        </w:rPr>
        <w:t>ț</w:t>
      </w:r>
      <w:r w:rsidRPr="00102B17">
        <w:rPr>
          <w:rFonts w:cs="Times New Roman"/>
          <w:b w:val="0"/>
          <w:i/>
          <w:iCs/>
          <w:sz w:val="22"/>
          <w:szCs w:val="22"/>
          <w:lang w:val="pt-BR"/>
        </w:rPr>
        <w:t>i, așa cum sunt acestea definite de legisla</w:t>
      </w:r>
      <w:r w:rsidR="000F1FE8" w:rsidRPr="00102B17">
        <w:rPr>
          <w:rFonts w:cs="Times New Roman"/>
          <w:b w:val="0"/>
          <w:i/>
          <w:iCs/>
          <w:sz w:val="22"/>
          <w:szCs w:val="22"/>
          <w:lang w:val="pt-BR"/>
        </w:rPr>
        <w:t>ț</w:t>
      </w:r>
      <w:r w:rsidRPr="00102B17">
        <w:rPr>
          <w:rFonts w:cs="Times New Roman"/>
          <w:b w:val="0"/>
          <w:i/>
          <w:iCs/>
          <w:sz w:val="22"/>
          <w:szCs w:val="22"/>
          <w:lang w:val="pt-BR"/>
        </w:rPr>
        <w:t xml:space="preserve">ia </w:t>
      </w:r>
      <w:r w:rsidRPr="00102B17">
        <w:rPr>
          <w:rFonts w:eastAsia="Arial Unicode MS" w:cs="Times New Roman"/>
          <w:b w:val="0"/>
          <w:i/>
          <w:iCs/>
          <w:sz w:val="22"/>
          <w:szCs w:val="22"/>
          <w:lang w:val="pt-BR"/>
        </w:rPr>
        <w:t>î</w:t>
      </w:r>
      <w:r w:rsidR="000F1FE8" w:rsidRPr="00102B17">
        <w:rPr>
          <w:rFonts w:cs="Times New Roman"/>
          <w:b w:val="0"/>
          <w:i/>
          <w:iCs/>
          <w:sz w:val="22"/>
          <w:szCs w:val="22"/>
          <w:lang w:val="pt-BR"/>
        </w:rPr>
        <w:t>n vigoare din Româ</w:t>
      </w:r>
      <w:r w:rsidRPr="00102B17">
        <w:rPr>
          <w:rFonts w:cs="Times New Roman"/>
          <w:b w:val="0"/>
          <w:i/>
          <w:iCs/>
          <w:sz w:val="22"/>
          <w:szCs w:val="22"/>
          <w:lang w:val="pt-BR"/>
        </w:rPr>
        <w:t xml:space="preserve">nia. </w:t>
      </w:r>
    </w:p>
    <w:p w14:paraId="360A04CF"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396737B1"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47D04782"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1C5427A3" w14:textId="77777777" w:rsidR="00A32E57" w:rsidRPr="00102B17" w:rsidRDefault="00A32E57" w:rsidP="00012892">
      <w:pPr>
        <w:pStyle w:val="Bodytext50"/>
        <w:spacing w:after="0" w:line="276" w:lineRule="auto"/>
        <w:ind w:right="-7"/>
        <w:contextualSpacing/>
        <w:rPr>
          <w:rFonts w:cs="Times New Roman"/>
          <w:i/>
          <w:iCs/>
          <w:sz w:val="22"/>
          <w:szCs w:val="22"/>
          <w:lang w:val="pt-BR"/>
        </w:rPr>
      </w:pPr>
    </w:p>
    <w:p w14:paraId="638150C9"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   </w:t>
      </w:r>
      <w:r w:rsidRPr="00102B17">
        <w:rPr>
          <w:rFonts w:cs="Times New Roman"/>
          <w:b w:val="0"/>
          <w:i/>
          <w:iCs/>
          <w:sz w:val="22"/>
          <w:szCs w:val="22"/>
          <w:lang w:val="pt-BR"/>
        </w:rPr>
        <w:tab/>
        <w:t xml:space="preserve">Data, </w:t>
      </w:r>
    </w:p>
    <w:p w14:paraId="73050E2D"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p>
    <w:p w14:paraId="23FDC86A"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            __________________                </w:t>
      </w:r>
      <w:r w:rsidRPr="00102B17">
        <w:rPr>
          <w:rFonts w:cs="Times New Roman"/>
          <w:b w:val="0"/>
          <w:i/>
          <w:iCs/>
          <w:sz w:val="22"/>
          <w:szCs w:val="22"/>
          <w:lang w:val="pt-BR"/>
        </w:rPr>
        <w:tab/>
        <w:t xml:space="preserve">                                    </w:t>
      </w:r>
    </w:p>
    <w:p w14:paraId="59FE4BEB"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p>
    <w:p w14:paraId="0BB3662B" w14:textId="77777777" w:rsidR="00A32E57" w:rsidRPr="00102B17" w:rsidRDefault="00A32E57" w:rsidP="00012892">
      <w:pPr>
        <w:pStyle w:val="Bodytext50"/>
        <w:spacing w:after="0" w:line="276" w:lineRule="auto"/>
        <w:ind w:right="-7"/>
        <w:contextualSpacing/>
        <w:jc w:val="right"/>
        <w:rPr>
          <w:rFonts w:cs="Times New Roman"/>
          <w:b w:val="0"/>
          <w:i/>
          <w:iCs/>
          <w:sz w:val="22"/>
          <w:szCs w:val="22"/>
          <w:lang w:val="pt-BR"/>
        </w:rPr>
      </w:pP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t xml:space="preserve">        Semnătura,</w:t>
      </w:r>
    </w:p>
    <w:p w14:paraId="7C633365" w14:textId="77777777" w:rsidR="00A32E57" w:rsidRPr="00102B17" w:rsidRDefault="00A32E57"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                                                                                           </w:t>
      </w:r>
    </w:p>
    <w:p w14:paraId="04B7973E" w14:textId="77777777" w:rsidR="00A32E57" w:rsidRPr="00102B17" w:rsidRDefault="00A32E57" w:rsidP="00012892">
      <w:pPr>
        <w:pStyle w:val="Bodytext50"/>
        <w:shd w:val="clear" w:color="auto" w:fill="auto"/>
        <w:spacing w:after="0" w:line="276" w:lineRule="auto"/>
        <w:ind w:right="-7" w:firstLine="0"/>
        <w:contextualSpacing/>
        <w:jc w:val="right"/>
        <w:rPr>
          <w:rFonts w:cs="Times New Roman"/>
          <w:b w:val="0"/>
          <w:i/>
          <w:iCs/>
          <w:sz w:val="22"/>
          <w:szCs w:val="22"/>
          <w:lang w:val="pt-BR"/>
        </w:rPr>
      </w:pPr>
      <w:r w:rsidRPr="00102B17">
        <w:rPr>
          <w:rFonts w:cs="Times New Roman"/>
          <w:b w:val="0"/>
          <w:i/>
          <w:iCs/>
          <w:sz w:val="22"/>
          <w:szCs w:val="22"/>
          <w:lang w:val="pt-BR"/>
        </w:rPr>
        <w:t xml:space="preserve">                                                                                                              _________________</w:t>
      </w:r>
    </w:p>
    <w:p w14:paraId="223FD800" w14:textId="77777777" w:rsidR="008B102F" w:rsidRPr="00102B17" w:rsidRDefault="008B102F" w:rsidP="00012892">
      <w:pPr>
        <w:widowControl/>
        <w:spacing w:before="240" w:line="276" w:lineRule="auto"/>
        <w:rPr>
          <w:rFonts w:ascii="Trebuchet MS" w:eastAsia="Trebuchet MS" w:hAnsi="Trebuchet MS" w:cs="Times New Roman"/>
          <w:b/>
          <w:bCs/>
          <w:i/>
          <w:iCs/>
          <w:color w:val="auto"/>
          <w:sz w:val="22"/>
          <w:szCs w:val="22"/>
          <w:lang w:val="pt-BR" w:eastAsia="en-US" w:bidi="ar-SA"/>
        </w:rPr>
      </w:pPr>
      <w:r w:rsidRPr="00102B17">
        <w:rPr>
          <w:rFonts w:ascii="Trebuchet MS" w:hAnsi="Trebuchet MS" w:cs="Times New Roman"/>
          <w:i/>
          <w:iCs/>
          <w:color w:val="auto"/>
          <w:sz w:val="22"/>
          <w:szCs w:val="22"/>
          <w:lang w:val="pt-BR"/>
        </w:rPr>
        <w:br w:type="page"/>
      </w:r>
    </w:p>
    <w:p w14:paraId="7483BD1F" w14:textId="61194A2F" w:rsidR="00C16400" w:rsidRPr="00102B17" w:rsidRDefault="00C16400" w:rsidP="00012892">
      <w:pPr>
        <w:pStyle w:val="Bodytext50"/>
        <w:shd w:val="clear" w:color="auto" w:fill="auto"/>
        <w:spacing w:after="0" w:line="276" w:lineRule="auto"/>
        <w:ind w:right="-7" w:firstLine="0"/>
        <w:contextualSpacing/>
        <w:rPr>
          <w:rFonts w:cs="Times New Roman"/>
          <w:i/>
          <w:iCs/>
          <w:sz w:val="22"/>
          <w:szCs w:val="22"/>
          <w:lang w:val="pt-BR"/>
        </w:rPr>
      </w:pPr>
      <w:r w:rsidRPr="00102B17">
        <w:rPr>
          <w:rFonts w:cs="Times New Roman"/>
          <w:i/>
          <w:iCs/>
          <w:sz w:val="22"/>
          <w:szCs w:val="22"/>
          <w:lang w:val="pt-BR"/>
        </w:rPr>
        <w:lastRenderedPageBreak/>
        <w:t>Anexa 5</w:t>
      </w:r>
    </w:p>
    <w:p w14:paraId="7CFB525B" w14:textId="77777777" w:rsidR="00C16400" w:rsidRPr="00102B17" w:rsidRDefault="00C16400" w:rsidP="00012892">
      <w:pPr>
        <w:pStyle w:val="Bodytext50"/>
        <w:shd w:val="clear" w:color="auto" w:fill="auto"/>
        <w:spacing w:after="0" w:line="276" w:lineRule="auto"/>
        <w:ind w:right="-7" w:firstLine="0"/>
        <w:contextualSpacing/>
        <w:rPr>
          <w:rFonts w:cs="Times New Roman"/>
          <w:i/>
          <w:iCs/>
          <w:sz w:val="22"/>
          <w:szCs w:val="22"/>
          <w:lang w:val="pt-BR"/>
        </w:rPr>
      </w:pPr>
    </w:p>
    <w:p w14:paraId="50937640" w14:textId="77777777" w:rsidR="00C16400" w:rsidRPr="00102B17" w:rsidRDefault="00C16400" w:rsidP="00012892">
      <w:pPr>
        <w:pStyle w:val="Bodytext50"/>
        <w:shd w:val="clear" w:color="auto" w:fill="auto"/>
        <w:spacing w:after="0" w:line="276" w:lineRule="auto"/>
        <w:ind w:right="-7" w:firstLine="0"/>
        <w:contextualSpacing/>
        <w:rPr>
          <w:rFonts w:cs="Times New Roman"/>
          <w:i/>
          <w:iCs/>
          <w:sz w:val="22"/>
          <w:szCs w:val="22"/>
          <w:lang w:val="pt-BR"/>
        </w:rPr>
      </w:pPr>
    </w:p>
    <w:p w14:paraId="442C6591" w14:textId="77777777" w:rsidR="00C16400" w:rsidRPr="00102B17" w:rsidRDefault="00C16400" w:rsidP="00012892">
      <w:pPr>
        <w:pStyle w:val="Bodytext50"/>
        <w:shd w:val="clear" w:color="auto" w:fill="auto"/>
        <w:spacing w:after="0" w:line="276" w:lineRule="auto"/>
        <w:ind w:right="-7" w:firstLine="0"/>
        <w:contextualSpacing/>
        <w:rPr>
          <w:rFonts w:cs="Times New Roman"/>
          <w:i/>
          <w:iCs/>
          <w:sz w:val="22"/>
          <w:szCs w:val="22"/>
          <w:lang w:val="pt-BR"/>
        </w:rPr>
      </w:pPr>
    </w:p>
    <w:p w14:paraId="7641503A" w14:textId="77777777" w:rsidR="00C16400" w:rsidRPr="00102B17" w:rsidRDefault="00C16400" w:rsidP="00012892">
      <w:pPr>
        <w:pStyle w:val="Bodytext50"/>
        <w:spacing w:after="0" w:line="276" w:lineRule="auto"/>
        <w:ind w:right="-7"/>
        <w:contextualSpacing/>
        <w:jc w:val="center"/>
        <w:rPr>
          <w:rFonts w:cs="Times New Roman"/>
          <w:i/>
          <w:iCs/>
          <w:sz w:val="22"/>
          <w:szCs w:val="22"/>
          <w:lang w:val="pt-BR"/>
        </w:rPr>
      </w:pPr>
      <w:r w:rsidRPr="00102B17">
        <w:rPr>
          <w:rFonts w:cs="Times New Roman"/>
          <w:i/>
          <w:iCs/>
          <w:sz w:val="22"/>
          <w:szCs w:val="22"/>
          <w:lang w:val="pt-BR"/>
        </w:rPr>
        <w:t>DECLARAŢIE</w:t>
      </w:r>
    </w:p>
    <w:p w14:paraId="42AFB822" w14:textId="77777777" w:rsidR="00C16400" w:rsidRPr="00102B17" w:rsidRDefault="00C16400" w:rsidP="00012892">
      <w:pPr>
        <w:pStyle w:val="Bodytext50"/>
        <w:spacing w:after="0" w:line="276" w:lineRule="auto"/>
        <w:ind w:right="-7"/>
        <w:contextualSpacing/>
        <w:jc w:val="center"/>
        <w:rPr>
          <w:rFonts w:cs="Times New Roman"/>
          <w:i/>
          <w:iCs/>
          <w:sz w:val="22"/>
          <w:szCs w:val="22"/>
          <w:lang w:val="pt-BR"/>
        </w:rPr>
      </w:pPr>
    </w:p>
    <w:p w14:paraId="6A37BBF4" w14:textId="44976473" w:rsidR="00C16400" w:rsidRPr="00102B17" w:rsidRDefault="00C16400" w:rsidP="00012892">
      <w:pPr>
        <w:pStyle w:val="Bodytext50"/>
        <w:spacing w:after="0" w:line="276" w:lineRule="auto"/>
        <w:ind w:right="-7"/>
        <w:contextualSpacing/>
        <w:jc w:val="center"/>
        <w:rPr>
          <w:rFonts w:cs="Times New Roman"/>
          <w:i/>
          <w:iCs/>
          <w:sz w:val="22"/>
          <w:szCs w:val="22"/>
          <w:lang w:val="pt-BR"/>
        </w:rPr>
      </w:pPr>
      <w:r w:rsidRPr="00102B17">
        <w:rPr>
          <w:rFonts w:cs="Times New Roman"/>
          <w:i/>
          <w:iCs/>
          <w:sz w:val="22"/>
          <w:szCs w:val="22"/>
          <w:lang w:val="pt-BR"/>
        </w:rPr>
        <w:t xml:space="preserve">privind </w:t>
      </w:r>
      <w:r w:rsidR="0048034E" w:rsidRPr="00102B17">
        <w:rPr>
          <w:rFonts w:cs="Times New Roman"/>
          <w:i/>
          <w:iCs/>
          <w:sz w:val="22"/>
          <w:szCs w:val="22"/>
          <w:lang w:val="pt-BR"/>
        </w:rPr>
        <w:t xml:space="preserve">exercitarea calității de administrator sau </w:t>
      </w:r>
      <w:r w:rsidR="00CB72A3" w:rsidRPr="00102B17">
        <w:rPr>
          <w:rFonts w:cs="Times New Roman"/>
          <w:i/>
          <w:iCs/>
          <w:sz w:val="22"/>
          <w:szCs w:val="22"/>
          <w:lang w:val="pt-BR"/>
        </w:rPr>
        <w:t>membru al</w:t>
      </w:r>
      <w:r w:rsidR="0048034E" w:rsidRPr="00102B17">
        <w:rPr>
          <w:rFonts w:cs="Times New Roman"/>
          <w:i/>
          <w:iCs/>
          <w:sz w:val="22"/>
          <w:szCs w:val="22"/>
          <w:lang w:val="pt-BR"/>
        </w:rPr>
        <w:t xml:space="preserve"> Consiliilor</w:t>
      </w:r>
      <w:r w:rsidRPr="00102B17">
        <w:rPr>
          <w:rFonts w:cs="Times New Roman"/>
          <w:i/>
          <w:iCs/>
          <w:sz w:val="22"/>
          <w:szCs w:val="22"/>
          <w:lang w:val="pt-BR"/>
        </w:rPr>
        <w:t xml:space="preserve"> de </w:t>
      </w:r>
      <w:r w:rsidR="0048034E" w:rsidRPr="00102B17">
        <w:rPr>
          <w:rFonts w:cs="Times New Roman"/>
          <w:i/>
          <w:iCs/>
          <w:sz w:val="22"/>
          <w:szCs w:val="22"/>
          <w:lang w:val="pt-BR"/>
        </w:rPr>
        <w:t>Supraveghere</w:t>
      </w:r>
    </w:p>
    <w:p w14:paraId="7732640B" w14:textId="77777777" w:rsidR="00C16400" w:rsidRPr="00102B17" w:rsidRDefault="00C16400" w:rsidP="00012892">
      <w:pPr>
        <w:pStyle w:val="Bodytext50"/>
        <w:spacing w:after="0" w:line="276" w:lineRule="auto"/>
        <w:ind w:right="-7"/>
        <w:contextualSpacing/>
        <w:jc w:val="center"/>
        <w:rPr>
          <w:rFonts w:cs="Times New Roman"/>
          <w:i/>
          <w:iCs/>
          <w:sz w:val="22"/>
          <w:szCs w:val="22"/>
          <w:lang w:val="pt-BR"/>
        </w:rPr>
      </w:pPr>
    </w:p>
    <w:p w14:paraId="6334E31E" w14:textId="77777777" w:rsidR="00C16400" w:rsidRPr="00102B17" w:rsidRDefault="00C16400" w:rsidP="00012892">
      <w:pPr>
        <w:pStyle w:val="Bodytext50"/>
        <w:spacing w:after="0" w:line="276" w:lineRule="auto"/>
        <w:ind w:right="-7"/>
        <w:contextualSpacing/>
        <w:jc w:val="center"/>
        <w:rPr>
          <w:rFonts w:cs="Times New Roman"/>
          <w:i/>
          <w:iCs/>
          <w:sz w:val="22"/>
          <w:szCs w:val="22"/>
          <w:lang w:val="pt-BR"/>
        </w:rPr>
      </w:pPr>
    </w:p>
    <w:p w14:paraId="7EF9F01A" w14:textId="77777777" w:rsidR="00C16400" w:rsidRPr="00102B17" w:rsidRDefault="00C16400" w:rsidP="00012892">
      <w:pPr>
        <w:pStyle w:val="Bodytext50"/>
        <w:spacing w:after="0" w:line="276" w:lineRule="auto"/>
        <w:ind w:right="-7"/>
        <w:contextualSpacing/>
        <w:jc w:val="center"/>
        <w:rPr>
          <w:rFonts w:cs="Times New Roman"/>
          <w:i/>
          <w:iCs/>
          <w:sz w:val="22"/>
          <w:szCs w:val="22"/>
          <w:lang w:val="pt-BR"/>
        </w:rPr>
      </w:pPr>
    </w:p>
    <w:p w14:paraId="557D1F76" w14:textId="77777777" w:rsidR="00C16400" w:rsidRPr="00102B17" w:rsidRDefault="00C16400" w:rsidP="00012892">
      <w:pPr>
        <w:pStyle w:val="Bodytext50"/>
        <w:spacing w:after="0" w:line="276" w:lineRule="auto"/>
        <w:ind w:right="-7"/>
        <w:contextualSpacing/>
        <w:rPr>
          <w:rFonts w:cs="Times New Roman"/>
          <w:i/>
          <w:iCs/>
          <w:sz w:val="22"/>
          <w:szCs w:val="22"/>
          <w:lang w:val="pt-BR"/>
        </w:rPr>
      </w:pPr>
    </w:p>
    <w:p w14:paraId="20EE09A1" w14:textId="0AA0BE9C" w:rsidR="0048034E" w:rsidRPr="00102B17" w:rsidRDefault="00EC04B7" w:rsidP="00012892">
      <w:pPr>
        <w:pStyle w:val="Bodytext50"/>
        <w:spacing w:after="0" w:line="276" w:lineRule="auto"/>
        <w:ind w:right="-7" w:firstLine="720"/>
        <w:contextualSpacing/>
        <w:rPr>
          <w:rFonts w:cs="Times New Roman"/>
          <w:b w:val="0"/>
          <w:i/>
          <w:iCs/>
          <w:sz w:val="22"/>
          <w:szCs w:val="22"/>
          <w:lang w:val="ro-RO"/>
        </w:rPr>
      </w:pPr>
      <w:r w:rsidRPr="00102B17">
        <w:rPr>
          <w:rFonts w:cs="Times New Roman"/>
          <w:b w:val="0"/>
          <w:i/>
          <w:iCs/>
          <w:sz w:val="22"/>
          <w:szCs w:val="22"/>
          <w:lang w:val="pt-BR"/>
        </w:rPr>
        <w:t>Subsemnata/</w:t>
      </w:r>
      <w:r w:rsidR="00ED3202" w:rsidRPr="00102B17">
        <w:rPr>
          <w:rFonts w:cs="Times New Roman"/>
          <w:b w:val="0"/>
          <w:i/>
          <w:iCs/>
          <w:sz w:val="22"/>
          <w:szCs w:val="22"/>
          <w:lang w:val="pt-BR"/>
        </w:rPr>
        <w:t>Subsemnatul</w:t>
      </w:r>
      <w:r w:rsidR="00C16400" w:rsidRPr="00102B17">
        <w:rPr>
          <w:rFonts w:cs="Times New Roman"/>
          <w:b w:val="0"/>
          <w:i/>
          <w:iCs/>
          <w:sz w:val="22"/>
          <w:szCs w:val="22"/>
          <w:lang w:val="pt-BR"/>
        </w:rPr>
        <w:t xml:space="preserve"> </w:t>
      </w:r>
      <w:r w:rsidR="00E556EB" w:rsidRPr="00102B17">
        <w:rPr>
          <w:rFonts w:cs="Times New Roman"/>
          <w:b w:val="0"/>
          <w:i/>
          <w:iCs/>
          <w:sz w:val="22"/>
          <w:szCs w:val="22"/>
          <w:lang w:val="pt-BR"/>
        </w:rPr>
        <w:t>……</w:t>
      </w:r>
      <w:r w:rsidR="00CB72A3" w:rsidRPr="00102B17">
        <w:rPr>
          <w:rFonts w:cs="Times New Roman"/>
          <w:b w:val="0"/>
          <w:i/>
          <w:iCs/>
          <w:sz w:val="22"/>
          <w:szCs w:val="22"/>
          <w:lang w:val="pt-BR"/>
        </w:rPr>
        <w:t>….</w:t>
      </w:r>
      <w:r w:rsidR="00C16400" w:rsidRPr="00102B17">
        <w:rPr>
          <w:rFonts w:cs="Times New Roman"/>
          <w:b w:val="0"/>
          <w:i/>
          <w:iCs/>
          <w:sz w:val="22"/>
          <w:szCs w:val="22"/>
          <w:lang w:val="pt-BR"/>
        </w:rPr>
        <w:t xml:space="preserve">, având CNP </w:t>
      </w:r>
      <w:r w:rsidR="00E556EB" w:rsidRPr="00102B17">
        <w:rPr>
          <w:rFonts w:cs="Times New Roman"/>
          <w:b w:val="0"/>
          <w:i/>
          <w:iCs/>
          <w:sz w:val="22"/>
          <w:szCs w:val="22"/>
          <w:lang w:val="pt-BR"/>
        </w:rPr>
        <w:t>……………</w:t>
      </w:r>
      <w:r w:rsidR="0066360E" w:rsidRPr="00102B17">
        <w:rPr>
          <w:rFonts w:cs="Times New Roman"/>
          <w:b w:val="0"/>
          <w:i/>
          <w:iCs/>
          <w:sz w:val="22"/>
          <w:szCs w:val="22"/>
          <w:lang w:val="pt-BR"/>
        </w:rPr>
        <w:t xml:space="preserve">, </w:t>
      </w:r>
      <w:r w:rsidRPr="00102B17">
        <w:rPr>
          <w:rFonts w:cs="Times New Roman"/>
          <w:b w:val="0"/>
          <w:i/>
          <w:iCs/>
          <w:sz w:val="22"/>
          <w:szCs w:val="22"/>
          <w:lang w:val="pt-BR"/>
        </w:rPr>
        <w:t>domiciliată/</w:t>
      </w:r>
      <w:r w:rsidR="0066360E" w:rsidRPr="00102B17">
        <w:rPr>
          <w:rFonts w:cs="Times New Roman"/>
          <w:b w:val="0"/>
          <w:i/>
          <w:iCs/>
          <w:sz w:val="22"/>
          <w:szCs w:val="22"/>
          <w:lang w:val="pt-BR"/>
        </w:rPr>
        <w:t>domiciliat</w:t>
      </w:r>
      <w:r w:rsidR="00C16400" w:rsidRPr="00102B17">
        <w:rPr>
          <w:rFonts w:cs="Times New Roman"/>
          <w:b w:val="0"/>
          <w:i/>
          <w:iCs/>
          <w:sz w:val="22"/>
          <w:szCs w:val="22"/>
          <w:lang w:val="pt-BR"/>
        </w:rPr>
        <w:t xml:space="preserve"> în </w:t>
      </w:r>
      <w:r w:rsidR="00ED3202" w:rsidRPr="00102B17">
        <w:rPr>
          <w:rFonts w:cs="Times New Roman"/>
          <w:b w:val="0"/>
          <w:i/>
          <w:iCs/>
          <w:sz w:val="22"/>
          <w:szCs w:val="22"/>
          <w:lang w:val="pt-BR"/>
        </w:rPr>
        <w:t xml:space="preserve">Jud. </w:t>
      </w:r>
      <w:r w:rsidR="00E556EB" w:rsidRPr="00102B17">
        <w:rPr>
          <w:rFonts w:cs="Times New Roman"/>
          <w:b w:val="0"/>
          <w:i/>
          <w:iCs/>
          <w:sz w:val="22"/>
          <w:szCs w:val="22"/>
          <w:lang w:val="pt-BR"/>
        </w:rPr>
        <w:t>…</w:t>
      </w:r>
      <w:r w:rsidR="00CB72A3" w:rsidRPr="00102B17">
        <w:rPr>
          <w:rFonts w:cs="Times New Roman"/>
          <w:b w:val="0"/>
          <w:i/>
          <w:iCs/>
          <w:sz w:val="22"/>
          <w:szCs w:val="22"/>
          <w:lang w:val="pt-BR"/>
        </w:rPr>
        <w:t>….</w:t>
      </w:r>
      <w:r w:rsidR="0066360E" w:rsidRPr="00102B17">
        <w:rPr>
          <w:rFonts w:cs="Times New Roman"/>
          <w:b w:val="0"/>
          <w:i/>
          <w:iCs/>
          <w:sz w:val="22"/>
          <w:szCs w:val="22"/>
          <w:lang w:val="pt-BR"/>
        </w:rPr>
        <w:t xml:space="preserve">, </w:t>
      </w:r>
      <w:r w:rsidRPr="00102B17">
        <w:rPr>
          <w:rFonts w:cs="Times New Roman"/>
          <w:b w:val="0"/>
          <w:i/>
          <w:iCs/>
          <w:sz w:val="22"/>
          <w:szCs w:val="22"/>
          <w:lang w:val="pt-BR"/>
        </w:rPr>
        <w:t>loc</w:t>
      </w:r>
      <w:r w:rsidR="0066360E" w:rsidRPr="00102B17">
        <w:rPr>
          <w:rFonts w:cs="Times New Roman"/>
          <w:b w:val="0"/>
          <w:i/>
          <w:iCs/>
          <w:sz w:val="22"/>
          <w:szCs w:val="22"/>
          <w:lang w:val="pt-BR"/>
        </w:rPr>
        <w:t xml:space="preserve">. </w:t>
      </w:r>
      <w:r w:rsidR="00E556EB" w:rsidRPr="00102B17">
        <w:rPr>
          <w:rFonts w:cs="Times New Roman"/>
          <w:b w:val="0"/>
          <w:i/>
          <w:iCs/>
          <w:sz w:val="22"/>
          <w:szCs w:val="22"/>
          <w:lang w:val="pt-BR"/>
        </w:rPr>
        <w:t>……….</w:t>
      </w:r>
      <w:r w:rsidR="00ED3202" w:rsidRPr="00102B17">
        <w:rPr>
          <w:rFonts w:cs="Times New Roman"/>
          <w:b w:val="0"/>
          <w:i/>
          <w:iCs/>
          <w:sz w:val="22"/>
          <w:szCs w:val="22"/>
          <w:lang w:val="pt-BR"/>
        </w:rPr>
        <w:t>,</w:t>
      </w:r>
      <w:r w:rsidR="00C16400" w:rsidRPr="00102B17">
        <w:rPr>
          <w:rFonts w:cs="Times New Roman"/>
          <w:b w:val="0"/>
          <w:i/>
          <w:iCs/>
          <w:sz w:val="22"/>
          <w:szCs w:val="22"/>
          <w:lang w:val="pt-BR"/>
        </w:rPr>
        <w:t xml:space="preserve"> str.</w:t>
      </w:r>
      <w:r w:rsidR="00ED3202" w:rsidRPr="00102B17">
        <w:rPr>
          <w:rFonts w:cs="Times New Roman"/>
          <w:b w:val="0"/>
          <w:i/>
          <w:iCs/>
          <w:sz w:val="22"/>
          <w:szCs w:val="22"/>
          <w:lang w:val="pt-BR"/>
        </w:rPr>
        <w:t xml:space="preserve"> </w:t>
      </w:r>
      <w:r w:rsidR="00E556EB" w:rsidRPr="00102B17">
        <w:rPr>
          <w:rFonts w:cs="Times New Roman"/>
          <w:b w:val="0"/>
          <w:i/>
          <w:iCs/>
          <w:sz w:val="22"/>
          <w:szCs w:val="22"/>
          <w:lang w:val="pt-BR"/>
        </w:rPr>
        <w:t>…………</w:t>
      </w:r>
      <w:r w:rsidR="0066360E" w:rsidRPr="00102B17">
        <w:rPr>
          <w:rFonts w:cs="Times New Roman"/>
          <w:b w:val="0"/>
          <w:i/>
          <w:iCs/>
          <w:sz w:val="22"/>
          <w:szCs w:val="22"/>
          <w:lang w:val="pt-BR"/>
        </w:rPr>
        <w:t xml:space="preserve">nr. </w:t>
      </w:r>
      <w:r w:rsidR="00E556EB" w:rsidRPr="00102B17">
        <w:rPr>
          <w:rFonts w:cs="Times New Roman"/>
          <w:b w:val="0"/>
          <w:i/>
          <w:iCs/>
          <w:sz w:val="22"/>
          <w:szCs w:val="22"/>
          <w:lang w:val="pt-BR"/>
        </w:rPr>
        <w:t>…</w:t>
      </w:r>
      <w:r w:rsidR="00CB72A3" w:rsidRPr="00102B17">
        <w:rPr>
          <w:rFonts w:cs="Times New Roman"/>
          <w:b w:val="0"/>
          <w:i/>
          <w:iCs/>
          <w:sz w:val="22"/>
          <w:szCs w:val="22"/>
          <w:lang w:val="pt-BR"/>
        </w:rPr>
        <w:t>….</w:t>
      </w:r>
      <w:r w:rsidR="00C16400" w:rsidRPr="00102B17">
        <w:rPr>
          <w:rFonts w:cs="Times New Roman"/>
          <w:b w:val="0"/>
          <w:i/>
          <w:iCs/>
          <w:sz w:val="22"/>
          <w:szCs w:val="22"/>
          <w:lang w:val="pt-BR"/>
        </w:rPr>
        <w:t xml:space="preserve">, </w:t>
      </w:r>
      <w:r w:rsidR="0066360E" w:rsidRPr="00102B17">
        <w:rPr>
          <w:rFonts w:cs="Times New Roman"/>
          <w:b w:val="0"/>
          <w:i/>
          <w:iCs/>
          <w:sz w:val="22"/>
          <w:szCs w:val="22"/>
          <w:lang w:val="pt-BR"/>
        </w:rPr>
        <w:t xml:space="preserve">bl. </w:t>
      </w:r>
      <w:r w:rsidR="00E556EB" w:rsidRPr="00102B17">
        <w:rPr>
          <w:rFonts w:cs="Times New Roman"/>
          <w:b w:val="0"/>
          <w:i/>
          <w:iCs/>
          <w:sz w:val="22"/>
          <w:szCs w:val="22"/>
          <w:lang w:val="pt-BR"/>
        </w:rPr>
        <w:t>………</w:t>
      </w:r>
      <w:r w:rsidR="0066360E" w:rsidRPr="00102B17">
        <w:rPr>
          <w:rFonts w:cs="Times New Roman"/>
          <w:b w:val="0"/>
          <w:i/>
          <w:iCs/>
          <w:sz w:val="22"/>
          <w:szCs w:val="22"/>
          <w:lang w:val="pt-BR"/>
        </w:rPr>
        <w:t xml:space="preserve">, et. </w:t>
      </w:r>
      <w:r w:rsidR="00CB72A3" w:rsidRPr="00102B17">
        <w:rPr>
          <w:rFonts w:cs="Times New Roman"/>
          <w:b w:val="0"/>
          <w:i/>
          <w:iCs/>
          <w:sz w:val="22"/>
          <w:szCs w:val="22"/>
          <w:lang w:val="pt-BR"/>
        </w:rPr>
        <w:t>….</w:t>
      </w:r>
      <w:r w:rsidR="0066360E" w:rsidRPr="00102B17">
        <w:rPr>
          <w:rFonts w:cs="Times New Roman"/>
          <w:b w:val="0"/>
          <w:i/>
          <w:iCs/>
          <w:sz w:val="22"/>
          <w:szCs w:val="22"/>
          <w:lang w:val="pt-BR"/>
        </w:rPr>
        <w:t xml:space="preserve">, ap. </w:t>
      </w:r>
      <w:r w:rsidR="00E556EB" w:rsidRPr="00102B17">
        <w:rPr>
          <w:rFonts w:cs="Times New Roman"/>
          <w:b w:val="0"/>
          <w:i/>
          <w:iCs/>
          <w:sz w:val="22"/>
          <w:szCs w:val="22"/>
          <w:lang w:val="pt-BR"/>
        </w:rPr>
        <w:t>….</w:t>
      </w:r>
      <w:r w:rsidR="00C16400" w:rsidRPr="00102B17">
        <w:rPr>
          <w:rFonts w:cs="Times New Roman"/>
          <w:b w:val="0"/>
          <w:i/>
          <w:iCs/>
          <w:sz w:val="22"/>
          <w:szCs w:val="22"/>
          <w:lang w:val="pt-BR"/>
        </w:rPr>
        <w:t xml:space="preserve">, </w:t>
      </w:r>
      <w:r w:rsidRPr="00102B17">
        <w:rPr>
          <w:rFonts w:cs="Times New Roman"/>
          <w:b w:val="0"/>
          <w:i/>
          <w:iCs/>
          <w:sz w:val="22"/>
          <w:szCs w:val="22"/>
          <w:lang w:val="pt-BR"/>
        </w:rPr>
        <w:t>posesoare/</w:t>
      </w:r>
      <w:r w:rsidR="00C16400" w:rsidRPr="00102B17">
        <w:rPr>
          <w:rFonts w:cs="Times New Roman"/>
          <w:b w:val="0"/>
          <w:i/>
          <w:iCs/>
          <w:sz w:val="22"/>
          <w:szCs w:val="22"/>
          <w:lang w:val="pt-BR"/>
        </w:rPr>
        <w:t xml:space="preserve">posesor al </w:t>
      </w:r>
      <w:r w:rsidR="00E556EB" w:rsidRPr="00102B17">
        <w:rPr>
          <w:rFonts w:cs="Times New Roman"/>
          <w:b w:val="0"/>
          <w:i/>
          <w:iCs/>
          <w:sz w:val="22"/>
          <w:szCs w:val="22"/>
          <w:lang w:val="pt-BR"/>
        </w:rPr>
        <w:t>…</w:t>
      </w:r>
      <w:r w:rsidR="00CB72A3" w:rsidRPr="00102B17">
        <w:rPr>
          <w:rFonts w:cs="Times New Roman"/>
          <w:b w:val="0"/>
          <w:i/>
          <w:iCs/>
          <w:sz w:val="22"/>
          <w:szCs w:val="22"/>
          <w:lang w:val="pt-BR"/>
        </w:rPr>
        <w:t>….</w:t>
      </w:r>
      <w:r w:rsidR="00C16400" w:rsidRPr="00102B17">
        <w:rPr>
          <w:rFonts w:cs="Times New Roman"/>
          <w:b w:val="0"/>
          <w:i/>
          <w:iCs/>
          <w:sz w:val="22"/>
          <w:szCs w:val="22"/>
          <w:lang w:val="pt-BR"/>
        </w:rPr>
        <w:t xml:space="preserve">, eliberată de </w:t>
      </w:r>
      <w:r w:rsidR="00E556EB" w:rsidRPr="00102B17">
        <w:rPr>
          <w:rFonts w:cs="Times New Roman"/>
          <w:b w:val="0"/>
          <w:i/>
          <w:iCs/>
          <w:sz w:val="22"/>
          <w:szCs w:val="22"/>
          <w:lang w:val="pt-BR"/>
        </w:rPr>
        <w:t>……….</w:t>
      </w:r>
      <w:r w:rsidR="00C16400" w:rsidRPr="00102B17">
        <w:rPr>
          <w:rFonts w:cs="Times New Roman"/>
          <w:b w:val="0"/>
          <w:i/>
          <w:iCs/>
          <w:sz w:val="22"/>
          <w:szCs w:val="22"/>
          <w:lang w:val="pt-BR"/>
        </w:rPr>
        <w:t xml:space="preserve"> la data de </w:t>
      </w:r>
      <w:r w:rsidR="00E556EB" w:rsidRPr="00102B17">
        <w:rPr>
          <w:rFonts w:cs="Times New Roman"/>
          <w:b w:val="0"/>
          <w:i/>
          <w:iCs/>
          <w:sz w:val="22"/>
          <w:szCs w:val="22"/>
          <w:lang w:val="pt-BR"/>
        </w:rPr>
        <w:t>……….</w:t>
      </w:r>
      <w:r w:rsidR="00C16400" w:rsidRPr="00102B17">
        <w:rPr>
          <w:rFonts w:cs="Times New Roman"/>
          <w:b w:val="0"/>
          <w:i/>
          <w:iCs/>
          <w:sz w:val="22"/>
          <w:szCs w:val="22"/>
          <w:lang w:val="pt-BR"/>
        </w:rPr>
        <w:t>, telefon mobil: _________________, e-mail: ________________________, av</w:t>
      </w:r>
      <w:r w:rsidRPr="00102B17">
        <w:rPr>
          <w:rFonts w:cs="Times New Roman"/>
          <w:b w:val="0"/>
          <w:i/>
          <w:iCs/>
          <w:sz w:val="22"/>
          <w:szCs w:val="22"/>
          <w:lang w:val="pt-BR"/>
        </w:rPr>
        <w:t>â</w:t>
      </w:r>
      <w:r w:rsidR="00C16400" w:rsidRPr="00102B17">
        <w:rPr>
          <w:rFonts w:cs="Times New Roman"/>
          <w:b w:val="0"/>
          <w:i/>
          <w:iCs/>
          <w:sz w:val="22"/>
          <w:szCs w:val="22"/>
          <w:lang w:val="pt-BR"/>
        </w:rPr>
        <w:t xml:space="preserve">nd </w:t>
      </w:r>
      <w:r w:rsidRPr="00102B17">
        <w:rPr>
          <w:rFonts w:cs="Times New Roman"/>
          <w:b w:val="0"/>
          <w:i/>
          <w:iCs/>
          <w:sz w:val="22"/>
          <w:szCs w:val="22"/>
          <w:lang w:val="pt-BR"/>
        </w:rPr>
        <w:t>î</w:t>
      </w:r>
      <w:r w:rsidR="00C16400" w:rsidRPr="00102B17">
        <w:rPr>
          <w:rFonts w:cs="Times New Roman"/>
          <w:b w:val="0"/>
          <w:i/>
          <w:iCs/>
          <w:sz w:val="22"/>
          <w:szCs w:val="22"/>
          <w:lang w:val="pt-BR"/>
        </w:rPr>
        <w:t xml:space="preserve">n vedere numirea mea </w:t>
      </w:r>
      <w:r w:rsidRPr="00102B17">
        <w:rPr>
          <w:rFonts w:cs="Times New Roman"/>
          <w:b w:val="0"/>
          <w:i/>
          <w:iCs/>
          <w:sz w:val="22"/>
          <w:szCs w:val="22"/>
          <w:lang w:val="pt-BR"/>
        </w:rPr>
        <w:t>î</w:t>
      </w:r>
      <w:r w:rsidR="00C16400" w:rsidRPr="00102B17">
        <w:rPr>
          <w:rFonts w:cs="Times New Roman"/>
          <w:b w:val="0"/>
          <w:i/>
          <w:iCs/>
          <w:sz w:val="22"/>
          <w:szCs w:val="22"/>
          <w:lang w:val="pt-BR"/>
        </w:rPr>
        <w:t xml:space="preserve">n calitate de </w:t>
      </w:r>
      <w:r w:rsidR="0048034E" w:rsidRPr="00102B17">
        <w:rPr>
          <w:rFonts w:cs="Times New Roman"/>
          <w:b w:val="0"/>
          <w:i/>
          <w:iCs/>
          <w:sz w:val="22"/>
          <w:szCs w:val="22"/>
          <w:lang w:val="pt-BR"/>
        </w:rPr>
        <w:t>a</w:t>
      </w:r>
      <w:r w:rsidR="00C16400" w:rsidRPr="00102B17">
        <w:rPr>
          <w:rFonts w:cs="Times New Roman"/>
          <w:b w:val="0"/>
          <w:i/>
          <w:iCs/>
          <w:sz w:val="22"/>
          <w:szCs w:val="22"/>
          <w:lang w:val="pt-BR"/>
        </w:rPr>
        <w:t>dministra</w:t>
      </w:r>
      <w:r w:rsidR="0048034E" w:rsidRPr="00102B17">
        <w:rPr>
          <w:rFonts w:cs="Times New Roman"/>
          <w:b w:val="0"/>
          <w:i/>
          <w:iCs/>
          <w:sz w:val="22"/>
          <w:szCs w:val="22"/>
          <w:lang w:val="pt-BR"/>
        </w:rPr>
        <w:t>tor</w:t>
      </w:r>
      <w:r w:rsidR="00C16400" w:rsidRPr="00102B17">
        <w:rPr>
          <w:rFonts w:cs="Times New Roman"/>
          <w:b w:val="0"/>
          <w:i/>
          <w:iCs/>
          <w:sz w:val="22"/>
          <w:szCs w:val="22"/>
          <w:lang w:val="pt-BR"/>
        </w:rPr>
        <w:t xml:space="preserve"> al </w:t>
      </w:r>
      <w:r w:rsidR="00E556EB" w:rsidRPr="00102B17">
        <w:rPr>
          <w:rFonts w:cs="Times New Roman"/>
          <w:b w:val="0"/>
          <w:i/>
          <w:iCs/>
          <w:sz w:val="22"/>
          <w:szCs w:val="22"/>
          <w:lang w:val="pt-BR"/>
        </w:rPr>
        <w:t>…………</w:t>
      </w:r>
      <w:r w:rsidR="00C16400" w:rsidRPr="00102B17">
        <w:rPr>
          <w:rFonts w:cs="Times New Roman"/>
          <w:b w:val="0"/>
          <w:i/>
          <w:iCs/>
          <w:sz w:val="22"/>
          <w:szCs w:val="22"/>
          <w:lang w:val="pt-BR"/>
        </w:rPr>
        <w:t xml:space="preserve"> S.A.</w:t>
      </w:r>
      <w:r w:rsidRPr="00102B17">
        <w:rPr>
          <w:rFonts w:cs="Times New Roman"/>
          <w:b w:val="0"/>
          <w:i/>
          <w:iCs/>
          <w:sz w:val="22"/>
          <w:szCs w:val="22"/>
          <w:lang w:val="pt-BR"/>
        </w:rPr>
        <w:t>/S.R.L.</w:t>
      </w:r>
      <w:r w:rsidR="00C16400" w:rsidRPr="00102B17">
        <w:rPr>
          <w:rFonts w:cs="Times New Roman"/>
          <w:b w:val="0"/>
          <w:i/>
          <w:iCs/>
          <w:sz w:val="22"/>
          <w:szCs w:val="22"/>
          <w:lang w:val="pt-BR"/>
        </w:rPr>
        <w:t xml:space="preserve">, cunoscând dispozițiile articolului 326 din Codul Penal cu privire la falsul </w:t>
      </w:r>
      <w:r w:rsidR="00C16400" w:rsidRPr="00102B17">
        <w:rPr>
          <w:rFonts w:eastAsia="Arial Unicode MS" w:cs="Times New Roman"/>
          <w:b w:val="0"/>
          <w:i/>
          <w:iCs/>
          <w:sz w:val="22"/>
          <w:szCs w:val="22"/>
          <w:lang w:val="pt-BR"/>
        </w:rPr>
        <w:t>î</w:t>
      </w:r>
      <w:r w:rsidR="00C16400" w:rsidRPr="00102B17">
        <w:rPr>
          <w:rFonts w:cs="Times New Roman"/>
          <w:b w:val="0"/>
          <w:i/>
          <w:iCs/>
          <w:sz w:val="22"/>
          <w:szCs w:val="22"/>
          <w:lang w:val="pt-BR"/>
        </w:rPr>
        <w:t>n declarații, declar pe proprie r</w:t>
      </w:r>
      <w:r w:rsidR="00C16400" w:rsidRPr="00102B17">
        <w:rPr>
          <w:rFonts w:eastAsia="Arial Unicode MS" w:cs="Times New Roman"/>
          <w:b w:val="0"/>
          <w:i/>
          <w:iCs/>
          <w:sz w:val="22"/>
          <w:szCs w:val="22"/>
          <w:lang w:val="pt-BR"/>
        </w:rPr>
        <w:t>ă</w:t>
      </w:r>
      <w:r w:rsidR="00C16400" w:rsidRPr="00102B17">
        <w:rPr>
          <w:rFonts w:cs="Times New Roman"/>
          <w:b w:val="0"/>
          <w:i/>
          <w:iCs/>
          <w:sz w:val="22"/>
          <w:szCs w:val="22"/>
          <w:lang w:val="pt-BR"/>
        </w:rPr>
        <w:t>spundere c</w:t>
      </w:r>
      <w:r w:rsidR="00C16400" w:rsidRPr="00102B17">
        <w:rPr>
          <w:rFonts w:eastAsia="Arial Unicode MS" w:cs="Times New Roman"/>
          <w:b w:val="0"/>
          <w:i/>
          <w:iCs/>
          <w:sz w:val="22"/>
          <w:szCs w:val="22"/>
          <w:lang w:val="pt-BR"/>
        </w:rPr>
        <w:t>ă</w:t>
      </w:r>
      <w:r w:rsidR="0048034E" w:rsidRPr="00102B17">
        <w:rPr>
          <w:rFonts w:eastAsia="Arial Unicode MS" w:cs="Times New Roman"/>
          <w:b w:val="0"/>
          <w:i/>
          <w:iCs/>
          <w:sz w:val="22"/>
          <w:szCs w:val="22"/>
          <w:lang w:val="pt-BR"/>
        </w:rPr>
        <w:t>,</w:t>
      </w:r>
      <w:r w:rsidR="00C16400" w:rsidRPr="00102B17">
        <w:rPr>
          <w:rFonts w:cs="Times New Roman"/>
          <w:b w:val="0"/>
          <w:i/>
          <w:iCs/>
          <w:sz w:val="22"/>
          <w:szCs w:val="22"/>
          <w:lang w:val="pt-BR"/>
        </w:rPr>
        <w:t xml:space="preserve"> </w:t>
      </w:r>
      <w:r w:rsidR="0048034E" w:rsidRPr="00102B17">
        <w:rPr>
          <w:rFonts w:cs="Times New Roman"/>
          <w:b w:val="0"/>
          <w:i/>
          <w:iCs/>
          <w:sz w:val="22"/>
          <w:szCs w:val="22"/>
          <w:lang w:val="pt-BR"/>
        </w:rPr>
        <w:t xml:space="preserve">prin numirea mea ca administrator al </w:t>
      </w:r>
      <w:r w:rsidR="00BE04A9" w:rsidRPr="00102B17">
        <w:rPr>
          <w:rFonts w:cs="Times New Roman"/>
          <w:b w:val="0"/>
          <w:i/>
          <w:iCs/>
          <w:sz w:val="22"/>
          <w:szCs w:val="22"/>
          <w:lang w:val="pt-BR"/>
        </w:rPr>
        <w:t>………….</w:t>
      </w:r>
      <w:r w:rsidR="00ED3202" w:rsidRPr="00102B17">
        <w:rPr>
          <w:rFonts w:cs="Times New Roman"/>
          <w:b w:val="0"/>
          <w:i/>
          <w:iCs/>
          <w:sz w:val="22"/>
          <w:szCs w:val="22"/>
          <w:lang w:val="pt-BR"/>
        </w:rPr>
        <w:t xml:space="preserve"> </w:t>
      </w:r>
      <w:r w:rsidR="0048034E" w:rsidRPr="00102B17">
        <w:rPr>
          <w:rFonts w:cs="Times New Roman"/>
          <w:b w:val="0"/>
          <w:i/>
          <w:iCs/>
          <w:sz w:val="22"/>
          <w:szCs w:val="22"/>
          <w:lang w:val="pt-BR"/>
        </w:rPr>
        <w:t>S.A.</w:t>
      </w:r>
      <w:r w:rsidRPr="00102B17">
        <w:rPr>
          <w:rFonts w:cs="Times New Roman"/>
          <w:b w:val="0"/>
          <w:i/>
          <w:iCs/>
          <w:sz w:val="22"/>
          <w:szCs w:val="22"/>
          <w:lang w:val="pt-BR"/>
        </w:rPr>
        <w:t>/S.R.L.</w:t>
      </w:r>
      <w:r w:rsidR="0048034E" w:rsidRPr="00102B17">
        <w:rPr>
          <w:rFonts w:cs="Times New Roman"/>
          <w:b w:val="0"/>
          <w:i/>
          <w:iCs/>
          <w:sz w:val="22"/>
          <w:szCs w:val="22"/>
          <w:lang w:val="pt-BR"/>
        </w:rPr>
        <w:t xml:space="preserve">, respect prevederile </w:t>
      </w:r>
      <w:r w:rsidR="00143AE6" w:rsidRPr="00102B17">
        <w:rPr>
          <w:rFonts w:cs="Times New Roman"/>
          <w:b w:val="0"/>
          <w:i/>
          <w:iCs/>
          <w:sz w:val="22"/>
          <w:szCs w:val="22"/>
          <w:lang w:val="pt-BR"/>
        </w:rPr>
        <w:t xml:space="preserve">art. </w:t>
      </w:r>
      <w:r w:rsidR="00A569F5" w:rsidRPr="00102B17">
        <w:rPr>
          <w:rFonts w:eastAsia="Arial Unicode MS" w:cs="Times New Roman"/>
          <w:b w:val="0"/>
          <w:i/>
          <w:iCs/>
          <w:sz w:val="22"/>
          <w:szCs w:val="22"/>
          <w:lang w:val="ro-RO" w:bidi="ro-RO"/>
        </w:rPr>
        <w:t>art. 33 din O.U.G. nr. 109/2011, astfel cum a fost fost modificată și completată prin Legea 187/2023, respectiv ˝O persoană fizică poate exercita concomitent cel mult 2 mandate de membru al consiliului de administrație și/sau de membru al consiliului de supraveghere în întreprinderi publice al căror sediu se află pe teritoriul României. Această prevedere se aplică în aceeași măsură persoanei fizice reprezentant al unei persoane juridice administrator sau membru al consiliului de supraveghere, precum și persoanei juridice numite administrator. Autoritatea publică tutelară poate stabili ca pe durata mandatului său administratorul unei întreprinderi publice să poată face parte dintr-un singur consiliu de administrație și/sau consiliu de supraveghere.˝</w:t>
      </w:r>
    </w:p>
    <w:p w14:paraId="66F4362F" w14:textId="77777777" w:rsidR="00C16400" w:rsidRPr="00102B17" w:rsidRDefault="00C16400" w:rsidP="00012892">
      <w:pPr>
        <w:pStyle w:val="Bodytext50"/>
        <w:spacing w:after="0" w:line="276" w:lineRule="auto"/>
        <w:ind w:right="-7"/>
        <w:contextualSpacing/>
        <w:rPr>
          <w:rFonts w:cs="Times New Roman"/>
          <w:i/>
          <w:iCs/>
          <w:sz w:val="22"/>
          <w:szCs w:val="22"/>
          <w:lang w:val="ro-RO"/>
        </w:rPr>
      </w:pPr>
      <w:r w:rsidRPr="00102B17">
        <w:rPr>
          <w:rFonts w:cs="Times New Roman"/>
          <w:i/>
          <w:iCs/>
          <w:sz w:val="22"/>
          <w:szCs w:val="22"/>
          <w:lang w:val="ro-RO"/>
        </w:rPr>
        <w:tab/>
      </w:r>
    </w:p>
    <w:p w14:paraId="41CF9AF7" w14:textId="77777777" w:rsidR="00C16400" w:rsidRPr="00102B17" w:rsidRDefault="00C16400" w:rsidP="00012892">
      <w:pPr>
        <w:pStyle w:val="Bodytext50"/>
        <w:spacing w:after="0" w:line="276" w:lineRule="auto"/>
        <w:ind w:right="-7"/>
        <w:contextualSpacing/>
        <w:rPr>
          <w:rFonts w:cs="Times New Roman"/>
          <w:i/>
          <w:iCs/>
          <w:sz w:val="22"/>
          <w:szCs w:val="22"/>
          <w:lang w:val="ro-RO"/>
        </w:rPr>
      </w:pPr>
    </w:p>
    <w:p w14:paraId="5478D32A" w14:textId="77777777" w:rsidR="00C16400" w:rsidRPr="00102B17" w:rsidRDefault="00C16400" w:rsidP="00012892">
      <w:pPr>
        <w:pStyle w:val="Bodytext50"/>
        <w:spacing w:after="0" w:line="276" w:lineRule="auto"/>
        <w:ind w:right="-7"/>
        <w:contextualSpacing/>
        <w:rPr>
          <w:rFonts w:cs="Times New Roman"/>
          <w:i/>
          <w:iCs/>
          <w:sz w:val="22"/>
          <w:szCs w:val="22"/>
          <w:lang w:val="ro-RO"/>
        </w:rPr>
      </w:pPr>
    </w:p>
    <w:p w14:paraId="3A49DF81" w14:textId="77777777" w:rsidR="00C16400" w:rsidRPr="00102B17" w:rsidRDefault="00C16400" w:rsidP="00012892">
      <w:pPr>
        <w:pStyle w:val="Bodytext50"/>
        <w:spacing w:after="0" w:line="276" w:lineRule="auto"/>
        <w:ind w:right="-7" w:firstLine="0"/>
        <w:contextualSpacing/>
        <w:rPr>
          <w:rFonts w:cs="Times New Roman"/>
          <w:b w:val="0"/>
          <w:i/>
          <w:iCs/>
          <w:sz w:val="22"/>
          <w:szCs w:val="22"/>
          <w:lang w:val="pt-BR"/>
        </w:rPr>
      </w:pPr>
      <w:r w:rsidRPr="00102B17">
        <w:rPr>
          <w:rFonts w:cs="Times New Roman"/>
          <w:b w:val="0"/>
          <w:i/>
          <w:iCs/>
          <w:sz w:val="22"/>
          <w:szCs w:val="22"/>
          <w:lang w:val="pt-BR"/>
        </w:rPr>
        <w:t xml:space="preserve">Data, </w:t>
      </w:r>
    </w:p>
    <w:p w14:paraId="3F102B42" w14:textId="77777777" w:rsidR="00C16400" w:rsidRPr="00102B17" w:rsidRDefault="00C16400" w:rsidP="00012892">
      <w:pPr>
        <w:pStyle w:val="Bodytext50"/>
        <w:spacing w:after="0" w:line="276" w:lineRule="auto"/>
        <w:ind w:right="-7"/>
        <w:contextualSpacing/>
        <w:rPr>
          <w:rFonts w:cs="Times New Roman"/>
          <w:b w:val="0"/>
          <w:i/>
          <w:iCs/>
          <w:sz w:val="22"/>
          <w:szCs w:val="22"/>
          <w:lang w:val="pt-BR"/>
        </w:rPr>
      </w:pPr>
    </w:p>
    <w:p w14:paraId="6A58632F" w14:textId="77777777" w:rsidR="00C16400" w:rsidRPr="00102B17" w:rsidRDefault="00C16400"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     </w:t>
      </w:r>
      <w:r w:rsidRPr="00102B17">
        <w:rPr>
          <w:rFonts w:cs="Times New Roman"/>
          <w:b w:val="0"/>
          <w:i/>
          <w:iCs/>
          <w:sz w:val="22"/>
          <w:szCs w:val="22"/>
          <w:lang w:val="pt-BR"/>
        </w:rPr>
        <w:tab/>
        <w:t xml:space="preserve">__________________                </w:t>
      </w:r>
      <w:r w:rsidRPr="00102B17">
        <w:rPr>
          <w:rFonts w:cs="Times New Roman"/>
          <w:b w:val="0"/>
          <w:i/>
          <w:iCs/>
          <w:sz w:val="22"/>
          <w:szCs w:val="22"/>
          <w:lang w:val="pt-BR"/>
        </w:rPr>
        <w:tab/>
        <w:t xml:space="preserve">                                    </w:t>
      </w:r>
    </w:p>
    <w:p w14:paraId="5BE1E49B" w14:textId="77777777" w:rsidR="00C16400" w:rsidRPr="00102B17" w:rsidRDefault="00C16400" w:rsidP="00012892">
      <w:pPr>
        <w:pStyle w:val="Bodytext50"/>
        <w:spacing w:after="0" w:line="276" w:lineRule="auto"/>
        <w:ind w:right="-7"/>
        <w:contextualSpacing/>
        <w:rPr>
          <w:rFonts w:cs="Times New Roman"/>
          <w:b w:val="0"/>
          <w:i/>
          <w:iCs/>
          <w:sz w:val="22"/>
          <w:szCs w:val="22"/>
          <w:lang w:val="pt-BR"/>
        </w:rPr>
      </w:pPr>
    </w:p>
    <w:p w14:paraId="040BE2AF" w14:textId="77777777" w:rsidR="00C16400" w:rsidRPr="00102B17" w:rsidRDefault="00C16400" w:rsidP="00012892">
      <w:pPr>
        <w:pStyle w:val="Bodytext50"/>
        <w:spacing w:after="0" w:line="276" w:lineRule="auto"/>
        <w:ind w:right="-7"/>
        <w:contextualSpacing/>
        <w:jc w:val="right"/>
        <w:rPr>
          <w:rFonts w:cs="Times New Roman"/>
          <w:b w:val="0"/>
          <w:i/>
          <w:iCs/>
          <w:sz w:val="22"/>
          <w:szCs w:val="22"/>
          <w:lang w:val="pt-BR"/>
        </w:rPr>
      </w:pP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r>
      <w:r w:rsidRPr="00102B17">
        <w:rPr>
          <w:rFonts w:cs="Times New Roman"/>
          <w:b w:val="0"/>
          <w:i/>
          <w:iCs/>
          <w:sz w:val="22"/>
          <w:szCs w:val="22"/>
          <w:lang w:val="pt-BR"/>
        </w:rPr>
        <w:tab/>
        <w:t xml:space="preserve">        Semnătura,</w:t>
      </w:r>
    </w:p>
    <w:p w14:paraId="5703F4EB" w14:textId="77777777" w:rsidR="00C16400" w:rsidRPr="00102B17" w:rsidRDefault="00C16400" w:rsidP="00012892">
      <w:pPr>
        <w:pStyle w:val="Bodytext50"/>
        <w:spacing w:after="0" w:line="276" w:lineRule="auto"/>
        <w:ind w:right="-7"/>
        <w:contextualSpacing/>
        <w:rPr>
          <w:rFonts w:cs="Times New Roman"/>
          <w:b w:val="0"/>
          <w:i/>
          <w:iCs/>
          <w:sz w:val="22"/>
          <w:szCs w:val="22"/>
          <w:lang w:val="pt-BR"/>
        </w:rPr>
      </w:pPr>
      <w:r w:rsidRPr="00102B17">
        <w:rPr>
          <w:rFonts w:cs="Times New Roman"/>
          <w:b w:val="0"/>
          <w:i/>
          <w:iCs/>
          <w:sz w:val="22"/>
          <w:szCs w:val="22"/>
          <w:lang w:val="pt-BR"/>
        </w:rPr>
        <w:t xml:space="preserve">                                                                                           </w:t>
      </w:r>
    </w:p>
    <w:p w14:paraId="4DD7AEB1" w14:textId="77777777" w:rsidR="00C16400" w:rsidRPr="00102B17" w:rsidRDefault="00C16400" w:rsidP="00012892">
      <w:pPr>
        <w:pStyle w:val="Bodytext50"/>
        <w:spacing w:after="0" w:line="276" w:lineRule="auto"/>
        <w:ind w:right="-7"/>
        <w:contextualSpacing/>
        <w:jc w:val="right"/>
        <w:rPr>
          <w:rFonts w:cs="Times New Roman"/>
          <w:b w:val="0"/>
          <w:i/>
          <w:iCs/>
          <w:sz w:val="22"/>
          <w:szCs w:val="22"/>
          <w:lang w:val="pt-BR"/>
        </w:rPr>
      </w:pPr>
      <w:r w:rsidRPr="00102B17">
        <w:rPr>
          <w:rFonts w:cs="Times New Roman"/>
          <w:b w:val="0"/>
          <w:i/>
          <w:iCs/>
          <w:sz w:val="22"/>
          <w:szCs w:val="22"/>
          <w:lang w:val="pt-BR"/>
        </w:rPr>
        <w:t xml:space="preserve">                                                                                                               _________________</w:t>
      </w:r>
    </w:p>
    <w:p w14:paraId="21736ED4"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24FC8645"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559C0B36"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31F4DE35"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27D4DAD4"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27955983"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04E7ABDD"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3ED9C772"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7ECBF321"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06F9EAF7"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7211D7DA"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6311F3FF"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67D291C2"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5C7A160D"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4BD5119C"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610FE37D" w14:textId="77777777" w:rsidR="00E64BCA" w:rsidRPr="00102B17" w:rsidRDefault="00E64BCA" w:rsidP="00012892">
      <w:pPr>
        <w:pStyle w:val="Bodytext50"/>
        <w:spacing w:after="0" w:line="276" w:lineRule="auto"/>
        <w:ind w:right="-7"/>
        <w:contextualSpacing/>
        <w:jc w:val="right"/>
        <w:rPr>
          <w:rFonts w:cs="Times New Roman"/>
          <w:b w:val="0"/>
          <w:i/>
          <w:iCs/>
          <w:sz w:val="22"/>
          <w:szCs w:val="22"/>
          <w:lang w:val="pt-BR"/>
        </w:rPr>
      </w:pPr>
    </w:p>
    <w:p w14:paraId="06371712" w14:textId="6C960609" w:rsidR="00E64BCA" w:rsidRPr="00102B17" w:rsidRDefault="00E64BCA" w:rsidP="00DD10A1">
      <w:pPr>
        <w:pStyle w:val="Bodytext50"/>
        <w:spacing w:after="0" w:line="276" w:lineRule="auto"/>
        <w:ind w:right="-7"/>
        <w:contextualSpacing/>
        <w:rPr>
          <w:rFonts w:cs="Times New Roman"/>
          <w:bCs w:val="0"/>
          <w:i/>
          <w:iCs/>
          <w:sz w:val="22"/>
          <w:szCs w:val="22"/>
          <w:lang w:val="pt-BR"/>
        </w:rPr>
      </w:pPr>
      <w:r w:rsidRPr="00102B17">
        <w:rPr>
          <w:rFonts w:cs="Times New Roman"/>
          <w:bCs w:val="0"/>
          <w:i/>
          <w:iCs/>
          <w:sz w:val="22"/>
          <w:szCs w:val="22"/>
          <w:lang w:val="pt-BR"/>
        </w:rPr>
        <w:lastRenderedPageBreak/>
        <w:t>Anexa 6</w:t>
      </w:r>
    </w:p>
    <w:p w14:paraId="7C907E20" w14:textId="77777777" w:rsidR="00E64BCA" w:rsidRPr="00102B17" w:rsidRDefault="00E64BCA" w:rsidP="00DD10A1">
      <w:pPr>
        <w:pStyle w:val="Bodytext50"/>
        <w:spacing w:after="0" w:line="276" w:lineRule="auto"/>
        <w:ind w:right="-7"/>
        <w:contextualSpacing/>
        <w:rPr>
          <w:rFonts w:cs="Times New Roman"/>
          <w:bCs w:val="0"/>
          <w:i/>
          <w:iCs/>
          <w:sz w:val="22"/>
          <w:szCs w:val="22"/>
          <w:lang w:val="pt-BR"/>
        </w:rPr>
      </w:pPr>
    </w:p>
    <w:p w14:paraId="554F1FC8" w14:textId="77777777" w:rsidR="00E64BCA" w:rsidRPr="00102B17" w:rsidRDefault="00E64BCA" w:rsidP="00DD10A1">
      <w:pPr>
        <w:pStyle w:val="Bodytext50"/>
        <w:spacing w:after="0" w:line="276" w:lineRule="auto"/>
        <w:ind w:right="-7"/>
        <w:contextualSpacing/>
        <w:rPr>
          <w:rFonts w:cs="Times New Roman"/>
          <w:bCs w:val="0"/>
          <w:i/>
          <w:iCs/>
          <w:sz w:val="22"/>
          <w:szCs w:val="22"/>
          <w:lang w:val="pt-BR"/>
        </w:rPr>
      </w:pPr>
    </w:p>
    <w:p w14:paraId="58506D41" w14:textId="77777777" w:rsidR="00E64BCA" w:rsidRPr="00102B17" w:rsidRDefault="00E64BCA" w:rsidP="00DD10A1">
      <w:pPr>
        <w:spacing w:before="240"/>
        <w:jc w:val="center"/>
        <w:rPr>
          <w:rFonts w:ascii="Trebuchet MS" w:eastAsiaTheme="minorHAnsi" w:hAnsi="Trebuchet MS" w:cstheme="minorBidi"/>
          <w:b/>
          <w:bCs/>
          <w:i/>
          <w:iCs/>
          <w:color w:val="auto"/>
          <w:sz w:val="22"/>
          <w:szCs w:val="22"/>
          <w:lang w:eastAsia="en-US" w:bidi="ar-SA"/>
        </w:rPr>
      </w:pPr>
      <w:r w:rsidRPr="00102B17">
        <w:rPr>
          <w:rFonts w:ascii="Trebuchet MS" w:hAnsi="Trebuchet MS"/>
          <w:b/>
          <w:bCs/>
          <w:i/>
          <w:iCs/>
          <w:color w:val="auto"/>
          <w:sz w:val="22"/>
          <w:szCs w:val="22"/>
        </w:rPr>
        <w:t>DECLARAȚIE</w:t>
      </w:r>
    </w:p>
    <w:p w14:paraId="207C321A" w14:textId="77777777" w:rsidR="00E64BCA" w:rsidRPr="00102B17" w:rsidRDefault="00E64BCA" w:rsidP="00DD10A1">
      <w:pPr>
        <w:spacing w:before="240"/>
        <w:jc w:val="center"/>
        <w:rPr>
          <w:rFonts w:ascii="Trebuchet MS" w:hAnsi="Trebuchet MS"/>
          <w:b/>
          <w:bCs/>
          <w:i/>
          <w:iCs/>
          <w:color w:val="auto"/>
          <w:sz w:val="22"/>
          <w:szCs w:val="22"/>
        </w:rPr>
      </w:pPr>
      <w:r w:rsidRPr="00102B17">
        <w:rPr>
          <w:rFonts w:ascii="Trebuchet MS" w:hAnsi="Trebuchet MS"/>
          <w:b/>
          <w:bCs/>
          <w:i/>
          <w:iCs/>
          <w:color w:val="auto"/>
          <w:sz w:val="22"/>
          <w:szCs w:val="22"/>
        </w:rPr>
        <w:t xml:space="preserve"> PRIVIND STATUTUL DE INDEPENDENT</w:t>
      </w:r>
    </w:p>
    <w:p w14:paraId="5CDF03A8" w14:textId="77777777" w:rsidR="00E64BCA" w:rsidRPr="00102B17" w:rsidRDefault="00E64BCA" w:rsidP="00DD10A1">
      <w:pPr>
        <w:spacing w:before="240"/>
        <w:jc w:val="center"/>
        <w:rPr>
          <w:rFonts w:ascii="Trebuchet MS" w:hAnsi="Trebuchet MS"/>
          <w:b/>
          <w:bCs/>
          <w:i/>
          <w:iCs/>
          <w:color w:val="auto"/>
          <w:sz w:val="22"/>
          <w:szCs w:val="22"/>
        </w:rPr>
      </w:pPr>
    </w:p>
    <w:p w14:paraId="579AE0F7" w14:textId="77777777" w:rsidR="00E64BCA" w:rsidRPr="00102B17" w:rsidRDefault="00E64BCA" w:rsidP="00DD10A1">
      <w:pPr>
        <w:spacing w:before="240"/>
        <w:rPr>
          <w:rFonts w:ascii="Trebuchet MS" w:hAnsi="Trebuchet MS"/>
          <w:i/>
          <w:iCs/>
          <w:color w:val="auto"/>
          <w:sz w:val="22"/>
          <w:szCs w:val="22"/>
        </w:rPr>
      </w:pPr>
    </w:p>
    <w:p w14:paraId="6BB5558B" w14:textId="77777777" w:rsidR="00E64BCA" w:rsidRPr="00102B17" w:rsidRDefault="00E64BCA" w:rsidP="00DD10A1">
      <w:pPr>
        <w:spacing w:before="240"/>
        <w:rPr>
          <w:rFonts w:ascii="Trebuchet MS" w:hAnsi="Trebuchet MS"/>
          <w:i/>
          <w:iCs/>
          <w:color w:val="auto"/>
          <w:sz w:val="22"/>
          <w:szCs w:val="22"/>
        </w:rPr>
      </w:pPr>
    </w:p>
    <w:p w14:paraId="269FB254" w14:textId="55CFDFEA" w:rsidR="00E64BCA" w:rsidRPr="00102B17" w:rsidRDefault="00E64BCA" w:rsidP="00DD10A1">
      <w:pPr>
        <w:spacing w:before="240"/>
        <w:ind w:firstLine="510"/>
        <w:jc w:val="both"/>
        <w:rPr>
          <w:rFonts w:ascii="Trebuchet MS" w:hAnsi="Trebuchet MS"/>
          <w:i/>
          <w:iCs/>
          <w:color w:val="auto"/>
          <w:sz w:val="22"/>
          <w:szCs w:val="22"/>
        </w:rPr>
      </w:pPr>
      <w:r w:rsidRPr="00102B17">
        <w:rPr>
          <w:rFonts w:ascii="Trebuchet MS" w:hAnsi="Trebuchet MS"/>
          <w:i/>
          <w:iCs/>
          <w:color w:val="auto"/>
          <w:sz w:val="22"/>
          <w:szCs w:val="22"/>
        </w:rPr>
        <w:t>Subsemnatul/a................................................................, domiciliat/ă în ........................................................., posesor al C.I. seria......nr............ eliberată de ....................................... la data de..................... având CNP.................................... în calitate de candidat/ă pentru poziția de membru în Consiliul de Administrație al ..................................................... declar pe propria răspundere, sub sancțiunea excluderii din procedura de selecție a candidaților pentru poziția de Membru în Consiliul de Administrație și a sancțiunilor prevăzute de Codul Penal privind falsul în declarații, că:</w:t>
      </w:r>
    </w:p>
    <w:p w14:paraId="57890BAB" w14:textId="77777777" w:rsidR="00E64BCA" w:rsidRPr="00102B17" w:rsidRDefault="00E64BCA" w:rsidP="000002B3">
      <w:pPr>
        <w:pStyle w:val="ListParagraph"/>
        <w:numPr>
          <w:ilvl w:val="0"/>
          <w:numId w:val="30"/>
        </w:numPr>
        <w:spacing w:before="240" w:after="160" w:line="256" w:lineRule="auto"/>
        <w:contextualSpacing/>
        <w:jc w:val="both"/>
        <w:rPr>
          <w:rFonts w:ascii="Trebuchet MS" w:hAnsi="Trebuchet MS"/>
          <w:i/>
          <w:iCs/>
          <w:lang w:val="ro-RO"/>
        </w:rPr>
      </w:pPr>
      <w:r w:rsidRPr="00102B17">
        <w:rPr>
          <w:rFonts w:ascii="Trebuchet MS" w:hAnsi="Trebuchet MS"/>
          <w:i/>
          <w:iCs/>
          <w:lang w:val="ro-RO"/>
        </w:rPr>
        <w:t>Dețin statutul de independent față de .................................................. așa cum este acesta descris în art. 138</w:t>
      </w:r>
      <w:r w:rsidRPr="00102B17">
        <w:rPr>
          <w:rFonts w:ascii="Trebuchet MS" w:hAnsi="Trebuchet MS"/>
          <w:i/>
          <w:iCs/>
          <w:vertAlign w:val="superscript"/>
          <w:lang w:val="ro-RO"/>
        </w:rPr>
        <w:t>2</w:t>
      </w:r>
      <w:r w:rsidRPr="00102B17">
        <w:rPr>
          <w:rFonts w:ascii="Trebuchet MS" w:hAnsi="Trebuchet MS"/>
          <w:i/>
          <w:iCs/>
          <w:lang w:val="ro-RO"/>
        </w:rPr>
        <w:t xml:space="preserve"> alin.2 din legea 31/1990 privind societățile</w:t>
      </w:r>
      <w:r w:rsidRPr="00102B17">
        <w:rPr>
          <w:rFonts w:ascii="Trebuchet MS" w:hAnsi="Trebuchet MS"/>
          <w:i/>
          <w:iCs/>
          <w:lang w:val="pt-BR"/>
        </w:rPr>
        <w:t>;</w:t>
      </w:r>
    </w:p>
    <w:p w14:paraId="3F918014" w14:textId="77777777" w:rsidR="00E64BCA" w:rsidRPr="00102B17" w:rsidRDefault="00E64BCA" w:rsidP="000002B3">
      <w:pPr>
        <w:pStyle w:val="ListParagraph"/>
        <w:numPr>
          <w:ilvl w:val="0"/>
          <w:numId w:val="30"/>
        </w:numPr>
        <w:spacing w:before="240" w:after="160" w:line="256" w:lineRule="auto"/>
        <w:contextualSpacing/>
        <w:jc w:val="both"/>
        <w:rPr>
          <w:rFonts w:ascii="Trebuchet MS" w:hAnsi="Trebuchet MS"/>
          <w:i/>
          <w:iCs/>
          <w:lang w:val="ro-RO"/>
        </w:rPr>
      </w:pPr>
      <w:r w:rsidRPr="00102B17">
        <w:rPr>
          <w:rFonts w:ascii="Trebuchet MS" w:hAnsi="Trebuchet MS"/>
          <w:i/>
          <w:iCs/>
          <w:lang w:val="ro-RO"/>
        </w:rPr>
        <w:t>Nu dețin statutul de independent față de ..........................................așa cum este acesta descris în art. 138</w:t>
      </w:r>
      <w:r w:rsidRPr="00102B17">
        <w:rPr>
          <w:rFonts w:ascii="Trebuchet MS" w:hAnsi="Trebuchet MS"/>
          <w:i/>
          <w:iCs/>
          <w:vertAlign w:val="superscript"/>
          <w:lang w:val="ro-RO"/>
        </w:rPr>
        <w:t>2</w:t>
      </w:r>
      <w:r w:rsidRPr="00102B17">
        <w:rPr>
          <w:rFonts w:ascii="Trebuchet MS" w:hAnsi="Trebuchet MS"/>
          <w:i/>
          <w:iCs/>
          <w:lang w:val="ro-RO"/>
        </w:rPr>
        <w:t xml:space="preserve"> alin.2 din legea 31/1990 privind societățile</w:t>
      </w:r>
      <w:r w:rsidRPr="00102B17">
        <w:rPr>
          <w:rFonts w:ascii="Trebuchet MS" w:hAnsi="Trebuchet MS"/>
          <w:i/>
          <w:iCs/>
          <w:lang w:val="pt-BR"/>
        </w:rPr>
        <w:t>;</w:t>
      </w:r>
    </w:p>
    <w:p w14:paraId="4BEB5AC1" w14:textId="77777777" w:rsidR="00E64BCA" w:rsidRPr="00102B17" w:rsidRDefault="00E64BCA" w:rsidP="00DD10A1">
      <w:pPr>
        <w:spacing w:before="240"/>
        <w:ind w:firstLine="510"/>
        <w:jc w:val="both"/>
        <w:rPr>
          <w:rFonts w:ascii="Trebuchet MS" w:hAnsi="Trebuchet MS"/>
          <w:i/>
          <w:iCs/>
          <w:color w:val="auto"/>
          <w:sz w:val="22"/>
          <w:szCs w:val="22"/>
        </w:rPr>
      </w:pPr>
      <w:r w:rsidRPr="00102B17">
        <w:rPr>
          <w:rFonts w:ascii="Trebuchet MS" w:hAnsi="Trebuchet MS"/>
          <w:i/>
          <w:iCs/>
          <w:color w:val="auto"/>
          <w:sz w:val="22"/>
          <w:szCs w:val="22"/>
        </w:rPr>
        <w:t>Subsemnatul/a declar că informațiile furnizate sunt complete și corecte în fiecare detaliu și înțeleg că autoritatea publică tutelară, are dreptul de a solicita, în scopul verificării și confirmării declarațiilor, orice informații și documente doveditoare în conformitate cu prevederile legale.</w:t>
      </w:r>
    </w:p>
    <w:p w14:paraId="1F056FA3" w14:textId="77777777" w:rsidR="00E64BCA" w:rsidRPr="00102B17" w:rsidRDefault="00E64BCA" w:rsidP="00DD10A1">
      <w:pPr>
        <w:spacing w:before="240"/>
        <w:rPr>
          <w:rFonts w:ascii="Trebuchet MS" w:hAnsi="Trebuchet MS"/>
          <w:i/>
          <w:iCs/>
          <w:color w:val="auto"/>
          <w:sz w:val="22"/>
          <w:szCs w:val="22"/>
        </w:rPr>
      </w:pPr>
    </w:p>
    <w:p w14:paraId="2E988BAB" w14:textId="77777777" w:rsidR="00E64BCA" w:rsidRPr="00102B17" w:rsidRDefault="00E64BCA" w:rsidP="00DD10A1">
      <w:pPr>
        <w:spacing w:before="240"/>
        <w:rPr>
          <w:rFonts w:ascii="Trebuchet MS" w:hAnsi="Trebuchet MS"/>
          <w:i/>
          <w:iCs/>
          <w:color w:val="auto"/>
          <w:sz w:val="22"/>
          <w:szCs w:val="22"/>
        </w:rPr>
      </w:pPr>
    </w:p>
    <w:p w14:paraId="2D32F597" w14:textId="77777777" w:rsidR="00E64BCA" w:rsidRPr="00102B17" w:rsidRDefault="00E64BCA" w:rsidP="00DD10A1">
      <w:pPr>
        <w:spacing w:before="240"/>
        <w:rPr>
          <w:rFonts w:ascii="Trebuchet MS" w:hAnsi="Trebuchet MS"/>
          <w:i/>
          <w:iCs/>
          <w:color w:val="auto"/>
          <w:sz w:val="22"/>
          <w:szCs w:val="22"/>
        </w:rPr>
      </w:pPr>
      <w:r w:rsidRPr="00102B17">
        <w:rPr>
          <w:rFonts w:ascii="Trebuchet MS" w:hAnsi="Trebuchet MS"/>
          <w:i/>
          <w:iCs/>
          <w:color w:val="auto"/>
          <w:sz w:val="22"/>
          <w:szCs w:val="22"/>
        </w:rPr>
        <w:t>Data completării,                                                           ................................</w:t>
      </w:r>
    </w:p>
    <w:p w14:paraId="17046CDD" w14:textId="77777777" w:rsidR="00E64BCA" w:rsidRPr="00102B17" w:rsidRDefault="00E64BCA" w:rsidP="00DD10A1">
      <w:pPr>
        <w:spacing w:before="240"/>
        <w:rPr>
          <w:rFonts w:ascii="Trebuchet MS" w:hAnsi="Trebuchet MS"/>
          <w:i/>
          <w:iCs/>
          <w:color w:val="auto"/>
          <w:sz w:val="22"/>
          <w:szCs w:val="22"/>
        </w:rPr>
      </w:pPr>
      <w:r w:rsidRPr="00102B17">
        <w:rPr>
          <w:rFonts w:ascii="Trebuchet MS" w:hAnsi="Trebuchet MS"/>
          <w:i/>
          <w:iCs/>
          <w:color w:val="auto"/>
          <w:sz w:val="22"/>
          <w:szCs w:val="22"/>
        </w:rPr>
        <w:t>..........................                                                        (Nume, prenume)</w:t>
      </w:r>
    </w:p>
    <w:p w14:paraId="1FD106F2" w14:textId="77777777" w:rsidR="00E64BCA" w:rsidRPr="00102B17" w:rsidRDefault="00E64BCA" w:rsidP="00DD10A1">
      <w:pPr>
        <w:spacing w:before="240"/>
        <w:rPr>
          <w:rFonts w:ascii="Trebuchet MS" w:hAnsi="Trebuchet MS"/>
          <w:i/>
          <w:iCs/>
          <w:color w:val="auto"/>
          <w:sz w:val="22"/>
          <w:szCs w:val="22"/>
        </w:rPr>
      </w:pPr>
    </w:p>
    <w:p w14:paraId="31042F48" w14:textId="77777777" w:rsidR="00E64BCA" w:rsidRPr="00102B17" w:rsidRDefault="00E64BCA" w:rsidP="00DD10A1">
      <w:pPr>
        <w:spacing w:before="240"/>
        <w:rPr>
          <w:rFonts w:ascii="Trebuchet MS" w:hAnsi="Trebuchet MS"/>
          <w:i/>
          <w:iCs/>
          <w:color w:val="auto"/>
          <w:sz w:val="22"/>
          <w:szCs w:val="22"/>
        </w:rPr>
      </w:pPr>
      <w:r w:rsidRPr="00102B17">
        <w:rPr>
          <w:rFonts w:ascii="Trebuchet MS" w:hAnsi="Trebuchet MS"/>
          <w:i/>
          <w:iCs/>
          <w:color w:val="auto"/>
          <w:sz w:val="22"/>
          <w:szCs w:val="22"/>
        </w:rPr>
        <w:t xml:space="preserve">                                                                                    .................................</w:t>
      </w:r>
    </w:p>
    <w:p w14:paraId="0896ADEF" w14:textId="77777777" w:rsidR="00E64BCA" w:rsidRPr="00102B17" w:rsidRDefault="00E64BCA" w:rsidP="00DD10A1">
      <w:pPr>
        <w:spacing w:before="240"/>
        <w:rPr>
          <w:rFonts w:ascii="Trebuchet MS" w:hAnsi="Trebuchet MS"/>
          <w:i/>
          <w:iCs/>
          <w:color w:val="auto"/>
          <w:sz w:val="22"/>
          <w:szCs w:val="22"/>
        </w:rPr>
      </w:pPr>
      <w:r w:rsidRPr="00102B17">
        <w:rPr>
          <w:rFonts w:ascii="Trebuchet MS" w:hAnsi="Trebuchet MS"/>
          <w:i/>
          <w:iCs/>
          <w:color w:val="auto"/>
          <w:sz w:val="22"/>
          <w:szCs w:val="22"/>
        </w:rPr>
        <w:t xml:space="preserve">                                                                                        (Semnătura)</w:t>
      </w:r>
    </w:p>
    <w:p w14:paraId="12B3F2F4" w14:textId="77777777" w:rsidR="00E64BCA" w:rsidRPr="00102B17" w:rsidRDefault="00E64BCA" w:rsidP="00DD10A1">
      <w:pPr>
        <w:pStyle w:val="Bodytext50"/>
        <w:spacing w:after="0" w:line="276" w:lineRule="auto"/>
        <w:ind w:right="-7"/>
        <w:contextualSpacing/>
        <w:rPr>
          <w:rFonts w:cs="Times New Roman"/>
          <w:bCs w:val="0"/>
          <w:i/>
          <w:iCs/>
          <w:sz w:val="22"/>
          <w:szCs w:val="22"/>
          <w:lang w:val="it-IT"/>
        </w:rPr>
      </w:pPr>
    </w:p>
    <w:sectPr w:rsidR="00E64BCA" w:rsidRPr="00102B17" w:rsidSect="00D42A2F">
      <w:footerReference w:type="default" r:id="rId8"/>
      <w:footerReference w:type="first" r:id="rId9"/>
      <w:pgSz w:w="11900" w:h="16840"/>
      <w:pgMar w:top="900" w:right="740" w:bottom="993" w:left="1418" w:header="0" w:footer="345"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D4CB6" w14:textId="77777777" w:rsidR="00C377ED" w:rsidRDefault="00C377ED">
      <w:r>
        <w:separator/>
      </w:r>
    </w:p>
  </w:endnote>
  <w:endnote w:type="continuationSeparator" w:id="0">
    <w:p w14:paraId="6FD6F211" w14:textId="77777777" w:rsidR="00C377ED" w:rsidRDefault="00C3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353028"/>
      <w:docPartObj>
        <w:docPartGallery w:val="Page Numbers (Bottom of Page)"/>
        <w:docPartUnique/>
      </w:docPartObj>
    </w:sdtPr>
    <w:sdtEndPr/>
    <w:sdtContent>
      <w:sdt>
        <w:sdtPr>
          <w:id w:val="860082579"/>
          <w:docPartObj>
            <w:docPartGallery w:val="Page Numbers (Top of Page)"/>
            <w:docPartUnique/>
          </w:docPartObj>
        </w:sdtPr>
        <w:sdtEndPr/>
        <w:sdtContent>
          <w:p w14:paraId="148FA597" w14:textId="47B37A00" w:rsidR="0049764D" w:rsidRDefault="0049764D">
            <w:pPr>
              <w:pStyle w:val="Footer"/>
              <w:jc w:val="right"/>
            </w:pPr>
            <w:r w:rsidRPr="0007740C">
              <w:rPr>
                <w:sz w:val="20"/>
                <w:szCs w:val="20"/>
              </w:rPr>
              <w:t xml:space="preserve">Page </w:t>
            </w:r>
            <w:r w:rsidRPr="0007740C">
              <w:rPr>
                <w:b/>
                <w:bCs/>
                <w:sz w:val="20"/>
                <w:szCs w:val="20"/>
              </w:rPr>
              <w:fldChar w:fldCharType="begin"/>
            </w:r>
            <w:r w:rsidRPr="0007740C">
              <w:rPr>
                <w:b/>
                <w:bCs/>
                <w:sz w:val="20"/>
                <w:szCs w:val="20"/>
              </w:rPr>
              <w:instrText xml:space="preserve"> PAGE </w:instrText>
            </w:r>
            <w:r w:rsidRPr="0007740C">
              <w:rPr>
                <w:b/>
                <w:bCs/>
                <w:sz w:val="20"/>
                <w:szCs w:val="20"/>
              </w:rPr>
              <w:fldChar w:fldCharType="separate"/>
            </w:r>
            <w:r w:rsidR="00A47CE8">
              <w:rPr>
                <w:b/>
                <w:bCs/>
                <w:noProof/>
                <w:sz w:val="20"/>
                <w:szCs w:val="20"/>
              </w:rPr>
              <w:t>21</w:t>
            </w:r>
            <w:r w:rsidRPr="0007740C">
              <w:rPr>
                <w:b/>
                <w:bCs/>
                <w:sz w:val="20"/>
                <w:szCs w:val="20"/>
              </w:rPr>
              <w:fldChar w:fldCharType="end"/>
            </w:r>
            <w:r w:rsidRPr="0007740C">
              <w:rPr>
                <w:sz w:val="20"/>
                <w:szCs w:val="20"/>
              </w:rPr>
              <w:t xml:space="preserve"> of </w:t>
            </w:r>
            <w:r w:rsidRPr="0007740C">
              <w:rPr>
                <w:b/>
                <w:bCs/>
                <w:sz w:val="20"/>
                <w:szCs w:val="20"/>
              </w:rPr>
              <w:fldChar w:fldCharType="begin"/>
            </w:r>
            <w:r w:rsidRPr="0007740C">
              <w:rPr>
                <w:b/>
                <w:bCs/>
                <w:sz w:val="20"/>
                <w:szCs w:val="20"/>
              </w:rPr>
              <w:instrText xml:space="preserve"> NUMPAGES  </w:instrText>
            </w:r>
            <w:r w:rsidRPr="0007740C">
              <w:rPr>
                <w:b/>
                <w:bCs/>
                <w:sz w:val="20"/>
                <w:szCs w:val="20"/>
              </w:rPr>
              <w:fldChar w:fldCharType="separate"/>
            </w:r>
            <w:r w:rsidR="00A47CE8">
              <w:rPr>
                <w:b/>
                <w:bCs/>
                <w:noProof/>
                <w:sz w:val="20"/>
                <w:szCs w:val="20"/>
              </w:rPr>
              <w:t>23</w:t>
            </w:r>
            <w:r w:rsidRPr="0007740C">
              <w:rPr>
                <w:b/>
                <w:bCs/>
                <w:sz w:val="20"/>
                <w:szCs w:val="20"/>
              </w:rPr>
              <w:fldChar w:fldCharType="end"/>
            </w:r>
          </w:p>
        </w:sdtContent>
      </w:sdt>
    </w:sdtContent>
  </w:sdt>
  <w:p w14:paraId="65D0609A" w14:textId="77777777" w:rsidR="0049764D" w:rsidRDefault="0049764D">
    <w:pPr>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44DD0" w14:textId="77777777" w:rsidR="0049764D" w:rsidRDefault="0049764D">
    <w:pPr>
      <w:rPr>
        <w:sz w:val="2"/>
        <w:szCs w:val="2"/>
      </w:rPr>
    </w:pPr>
    <w:r>
      <w:rPr>
        <w:noProof/>
        <w:lang w:val="en-US" w:eastAsia="en-US" w:bidi="ar-SA"/>
      </w:rPr>
      <mc:AlternateContent>
        <mc:Choice Requires="wps">
          <w:drawing>
            <wp:anchor distT="0" distB="0" distL="63500" distR="63500" simplePos="0" relativeHeight="251660288" behindDoc="1" locked="0" layoutInCell="1" allowOverlap="1" wp14:anchorId="3843B2A4" wp14:editId="182915C5">
              <wp:simplePos x="0" y="0"/>
              <wp:positionH relativeFrom="page">
                <wp:posOffset>3660775</wp:posOffset>
              </wp:positionH>
              <wp:positionV relativeFrom="page">
                <wp:posOffset>9674860</wp:posOffset>
              </wp:positionV>
              <wp:extent cx="109855" cy="77470"/>
              <wp:effectExtent l="0" t="0" r="635" b="184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4F863" w14:textId="77777777" w:rsidR="0049764D" w:rsidRDefault="0049764D">
                          <w:r>
                            <w:fldChar w:fldCharType="begin"/>
                          </w:r>
                          <w:r>
                            <w:instrText xml:space="preserve"> PAGE \* MERGEFORMAT </w:instrText>
                          </w:r>
                          <w:r>
                            <w:fldChar w:fldCharType="separate"/>
                          </w:r>
                          <w:r w:rsidRPr="00645A4F">
                            <w:rPr>
                              <w:rStyle w:val="Headerorfooter0"/>
                              <w:noProof/>
                            </w:rPr>
                            <w:t>1</w:t>
                          </w:r>
                          <w:r>
                            <w:rPr>
                              <w:rStyle w:val="Headerorfooter0"/>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843B2A4" id="_x0000_t202" coordsize="21600,21600" o:spt="202" path="m,l,21600r21600,l21600,xe">
              <v:stroke joinstyle="miter"/>
              <v:path gradientshapeok="t" o:connecttype="rect"/>
            </v:shapetype>
            <v:shape id="Text Box 1" o:spid="_x0000_s1026" type="#_x0000_t202" style="position:absolute;margin-left:288.25pt;margin-top:761.8pt;width:8.65pt;height:6.1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" filled="f" stroked="f">
              <v:textbox style="mso-fit-shape-to-text:t" inset="0,0,0,0">
                <w:txbxContent>
                  <w:p w14:paraId="7B34F863" w14:textId="77777777" w:rsidR="00EE69B3" w:rsidRDefault="007D743E">
                    <w:r>
                      <w:fldChar w:fldCharType="begin"/>
                    </w:r>
                    <w:r>
                      <w:instrText xml:space="preserve"> PAGE \* MERGEFORMAT </w:instrText>
                    </w:r>
                    <w:r>
                      <w:fldChar w:fldCharType="separate"/>
                    </w:r>
                    <w:r w:rsidRPr="00645A4F">
                      <w:rPr>
                        <w:rStyle w:val="Headerorfooter0"/>
                        <w:noProof/>
                      </w:rPr>
                      <w:t>1</w:t>
                    </w:r>
                    <w:r>
                      <w:rPr>
                        <w:rStyle w:val="Headerorfooter0"/>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11F58" w14:textId="77777777" w:rsidR="00C377ED" w:rsidRDefault="00C377ED">
      <w:r>
        <w:separator/>
      </w:r>
    </w:p>
  </w:footnote>
  <w:footnote w:type="continuationSeparator" w:id="0">
    <w:p w14:paraId="19738BB4" w14:textId="77777777" w:rsidR="00C377ED" w:rsidRDefault="00C377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383"/>
    <w:multiLevelType w:val="hybridMultilevel"/>
    <w:tmpl w:val="CC6C03F0"/>
    <w:lvl w:ilvl="0" w:tplc="FFFFFFFF">
      <w:start w:val="1"/>
      <w:numFmt w:val="decimal"/>
      <w:lvlText w:val="8.1.%1."/>
      <w:lvlJc w:val="left"/>
      <w:pPr>
        <w:ind w:left="1069" w:hanging="360"/>
      </w:pPr>
      <w:rPr>
        <w:rFonts w:hint="default"/>
      </w:rPr>
    </w:lvl>
    <w:lvl w:ilvl="1" w:tplc="0D92133C">
      <w:start w:val="1"/>
      <w:numFmt w:val="decimal"/>
      <w:lvlText w:val="8.1.%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3972C5"/>
    <w:multiLevelType w:val="multilevel"/>
    <w:tmpl w:val="956029D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64012"/>
    <w:multiLevelType w:val="multilevel"/>
    <w:tmpl w:val="012439C8"/>
    <w:lvl w:ilvl="0">
      <w:start w:val="1"/>
      <w:numFmt w:val="lowerLetter"/>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73CF0"/>
    <w:multiLevelType w:val="multilevel"/>
    <w:tmpl w:val="FCE23764"/>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87758B"/>
    <w:multiLevelType w:val="multilevel"/>
    <w:tmpl w:val="E394290E"/>
    <w:lvl w:ilvl="0">
      <w:start w:val="1"/>
      <w:numFmt w:val="lowerRoman"/>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B938EB"/>
    <w:multiLevelType w:val="hybridMultilevel"/>
    <w:tmpl w:val="B7BE9B3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112E36CD"/>
    <w:multiLevelType w:val="multilevel"/>
    <w:tmpl w:val="67A20992"/>
    <w:lvl w:ilvl="0">
      <w:start w:val="1"/>
      <w:numFmt w:val="lowerLetter"/>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8A0A71"/>
    <w:multiLevelType w:val="hybridMultilevel"/>
    <w:tmpl w:val="B57ABBAE"/>
    <w:lvl w:ilvl="0" w:tplc="48AA3A3E">
      <w:start w:val="5"/>
      <w:numFmt w:val="bullet"/>
      <w:lvlText w:val="-"/>
      <w:lvlJc w:val="left"/>
      <w:pPr>
        <w:ind w:left="945" w:hanging="360"/>
      </w:pPr>
      <w:rPr>
        <w:rFonts w:ascii="Trebuchet MS" w:eastAsia="Times New Roman" w:hAnsi="Trebuchet MS" w:cs="Times New Roman" w:hint="default"/>
        <w:i w:val="0"/>
        <w:color w:val="auto"/>
        <w:sz w:val="22"/>
      </w:rPr>
    </w:lvl>
    <w:lvl w:ilvl="1" w:tplc="04180003" w:tentative="1">
      <w:start w:val="1"/>
      <w:numFmt w:val="bullet"/>
      <w:lvlText w:val="o"/>
      <w:lvlJc w:val="left"/>
      <w:pPr>
        <w:ind w:left="1665" w:hanging="360"/>
      </w:pPr>
      <w:rPr>
        <w:rFonts w:ascii="Courier New" w:hAnsi="Courier New" w:cs="Courier New" w:hint="default"/>
      </w:rPr>
    </w:lvl>
    <w:lvl w:ilvl="2" w:tplc="04180005" w:tentative="1">
      <w:start w:val="1"/>
      <w:numFmt w:val="bullet"/>
      <w:lvlText w:val=""/>
      <w:lvlJc w:val="left"/>
      <w:pPr>
        <w:ind w:left="2385" w:hanging="360"/>
      </w:pPr>
      <w:rPr>
        <w:rFonts w:ascii="Wingdings" w:hAnsi="Wingdings" w:hint="default"/>
      </w:rPr>
    </w:lvl>
    <w:lvl w:ilvl="3" w:tplc="04180001" w:tentative="1">
      <w:start w:val="1"/>
      <w:numFmt w:val="bullet"/>
      <w:lvlText w:val=""/>
      <w:lvlJc w:val="left"/>
      <w:pPr>
        <w:ind w:left="3105" w:hanging="360"/>
      </w:pPr>
      <w:rPr>
        <w:rFonts w:ascii="Symbol" w:hAnsi="Symbol" w:hint="default"/>
      </w:rPr>
    </w:lvl>
    <w:lvl w:ilvl="4" w:tplc="04180003" w:tentative="1">
      <w:start w:val="1"/>
      <w:numFmt w:val="bullet"/>
      <w:lvlText w:val="o"/>
      <w:lvlJc w:val="left"/>
      <w:pPr>
        <w:ind w:left="3825" w:hanging="360"/>
      </w:pPr>
      <w:rPr>
        <w:rFonts w:ascii="Courier New" w:hAnsi="Courier New" w:cs="Courier New" w:hint="default"/>
      </w:rPr>
    </w:lvl>
    <w:lvl w:ilvl="5" w:tplc="04180005" w:tentative="1">
      <w:start w:val="1"/>
      <w:numFmt w:val="bullet"/>
      <w:lvlText w:val=""/>
      <w:lvlJc w:val="left"/>
      <w:pPr>
        <w:ind w:left="4545" w:hanging="360"/>
      </w:pPr>
      <w:rPr>
        <w:rFonts w:ascii="Wingdings" w:hAnsi="Wingdings" w:hint="default"/>
      </w:rPr>
    </w:lvl>
    <w:lvl w:ilvl="6" w:tplc="04180001" w:tentative="1">
      <w:start w:val="1"/>
      <w:numFmt w:val="bullet"/>
      <w:lvlText w:val=""/>
      <w:lvlJc w:val="left"/>
      <w:pPr>
        <w:ind w:left="5265" w:hanging="360"/>
      </w:pPr>
      <w:rPr>
        <w:rFonts w:ascii="Symbol" w:hAnsi="Symbol" w:hint="default"/>
      </w:rPr>
    </w:lvl>
    <w:lvl w:ilvl="7" w:tplc="04180003" w:tentative="1">
      <w:start w:val="1"/>
      <w:numFmt w:val="bullet"/>
      <w:lvlText w:val="o"/>
      <w:lvlJc w:val="left"/>
      <w:pPr>
        <w:ind w:left="5985" w:hanging="360"/>
      </w:pPr>
      <w:rPr>
        <w:rFonts w:ascii="Courier New" w:hAnsi="Courier New" w:cs="Courier New" w:hint="default"/>
      </w:rPr>
    </w:lvl>
    <w:lvl w:ilvl="8" w:tplc="04180005" w:tentative="1">
      <w:start w:val="1"/>
      <w:numFmt w:val="bullet"/>
      <w:lvlText w:val=""/>
      <w:lvlJc w:val="left"/>
      <w:pPr>
        <w:ind w:left="6705" w:hanging="360"/>
      </w:pPr>
      <w:rPr>
        <w:rFonts w:ascii="Wingdings" w:hAnsi="Wingdings" w:hint="default"/>
      </w:rPr>
    </w:lvl>
  </w:abstractNum>
  <w:abstractNum w:abstractNumId="8" w15:restartNumberingAfterBreak="0">
    <w:nsid w:val="177D3AE7"/>
    <w:multiLevelType w:val="hybridMultilevel"/>
    <w:tmpl w:val="E5DCDA90"/>
    <w:lvl w:ilvl="0" w:tplc="2F925A14">
      <w:start w:val="1"/>
      <w:numFmt w:val="decimal"/>
      <w:lvlText w:val="5.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979622D"/>
    <w:multiLevelType w:val="hybridMultilevel"/>
    <w:tmpl w:val="F5E6224E"/>
    <w:lvl w:ilvl="0" w:tplc="75106C0A">
      <w:start w:val="1"/>
      <w:numFmt w:val="decimal"/>
      <w:lvlText w:val="5.2.%1."/>
      <w:lvlJc w:val="left"/>
      <w:pPr>
        <w:ind w:left="2520"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0" w15:restartNumberingAfterBreak="0">
    <w:nsid w:val="1BD32192"/>
    <w:multiLevelType w:val="multilevel"/>
    <w:tmpl w:val="49DE2296"/>
    <w:lvl w:ilvl="0">
      <w:start w:val="8"/>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C9E0EC2"/>
    <w:multiLevelType w:val="hybridMultilevel"/>
    <w:tmpl w:val="3D7C2B96"/>
    <w:lvl w:ilvl="0" w:tplc="BA1C50B0">
      <w:start w:val="1"/>
      <w:numFmt w:val="decimal"/>
      <w:lvlText w:val="13.%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2" w15:restartNumberingAfterBreak="0">
    <w:nsid w:val="20A91C32"/>
    <w:multiLevelType w:val="hybridMultilevel"/>
    <w:tmpl w:val="1EA026E4"/>
    <w:lvl w:ilvl="0" w:tplc="547C6EBC">
      <w:start w:val="1"/>
      <w:numFmt w:val="decimal"/>
      <w:lvlText w:val="11.%1."/>
      <w:lvlJc w:val="left"/>
      <w:pPr>
        <w:ind w:left="36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57B1BCF"/>
    <w:multiLevelType w:val="hybridMultilevel"/>
    <w:tmpl w:val="F00EFA0C"/>
    <w:lvl w:ilvl="0" w:tplc="C92E85E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FEA52A9"/>
    <w:multiLevelType w:val="multilevel"/>
    <w:tmpl w:val="6CE069F8"/>
    <w:lvl w:ilvl="0">
      <w:start w:val="1"/>
      <w:numFmt w:val="lowerLetter"/>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084403"/>
    <w:multiLevelType w:val="hybridMultilevel"/>
    <w:tmpl w:val="F35E1874"/>
    <w:lvl w:ilvl="0" w:tplc="939E93FE">
      <w:start w:val="1"/>
      <w:numFmt w:val="decimal"/>
      <w:lvlText w:val="10.%1."/>
      <w:lvlJc w:val="left"/>
      <w:pPr>
        <w:ind w:left="5670" w:hanging="360"/>
      </w:pPr>
      <w:rPr>
        <w:rFonts w:hint="default"/>
      </w:rPr>
    </w:lvl>
    <w:lvl w:ilvl="1" w:tplc="04180019" w:tentative="1">
      <w:start w:val="1"/>
      <w:numFmt w:val="lowerLetter"/>
      <w:lvlText w:val="%2."/>
      <w:lvlJc w:val="left"/>
      <w:pPr>
        <w:ind w:left="6390" w:hanging="360"/>
      </w:pPr>
    </w:lvl>
    <w:lvl w:ilvl="2" w:tplc="0418001B" w:tentative="1">
      <w:start w:val="1"/>
      <w:numFmt w:val="lowerRoman"/>
      <w:lvlText w:val="%3."/>
      <w:lvlJc w:val="right"/>
      <w:pPr>
        <w:ind w:left="7110" w:hanging="180"/>
      </w:pPr>
    </w:lvl>
    <w:lvl w:ilvl="3" w:tplc="0418000F" w:tentative="1">
      <w:start w:val="1"/>
      <w:numFmt w:val="decimal"/>
      <w:lvlText w:val="%4."/>
      <w:lvlJc w:val="left"/>
      <w:pPr>
        <w:ind w:left="7830" w:hanging="360"/>
      </w:pPr>
    </w:lvl>
    <w:lvl w:ilvl="4" w:tplc="04180019" w:tentative="1">
      <w:start w:val="1"/>
      <w:numFmt w:val="lowerLetter"/>
      <w:lvlText w:val="%5."/>
      <w:lvlJc w:val="left"/>
      <w:pPr>
        <w:ind w:left="8550" w:hanging="360"/>
      </w:pPr>
    </w:lvl>
    <w:lvl w:ilvl="5" w:tplc="0418001B" w:tentative="1">
      <w:start w:val="1"/>
      <w:numFmt w:val="lowerRoman"/>
      <w:lvlText w:val="%6."/>
      <w:lvlJc w:val="right"/>
      <w:pPr>
        <w:ind w:left="9270" w:hanging="180"/>
      </w:pPr>
    </w:lvl>
    <w:lvl w:ilvl="6" w:tplc="0418000F" w:tentative="1">
      <w:start w:val="1"/>
      <w:numFmt w:val="decimal"/>
      <w:lvlText w:val="%7."/>
      <w:lvlJc w:val="left"/>
      <w:pPr>
        <w:ind w:left="9990" w:hanging="360"/>
      </w:pPr>
    </w:lvl>
    <w:lvl w:ilvl="7" w:tplc="04180019" w:tentative="1">
      <w:start w:val="1"/>
      <w:numFmt w:val="lowerLetter"/>
      <w:lvlText w:val="%8."/>
      <w:lvlJc w:val="left"/>
      <w:pPr>
        <w:ind w:left="10710" w:hanging="360"/>
      </w:pPr>
    </w:lvl>
    <w:lvl w:ilvl="8" w:tplc="0418001B" w:tentative="1">
      <w:start w:val="1"/>
      <w:numFmt w:val="lowerRoman"/>
      <w:lvlText w:val="%9."/>
      <w:lvlJc w:val="right"/>
      <w:pPr>
        <w:ind w:left="11430" w:hanging="180"/>
      </w:pPr>
    </w:lvl>
  </w:abstractNum>
  <w:abstractNum w:abstractNumId="16" w15:restartNumberingAfterBreak="0">
    <w:nsid w:val="367322EF"/>
    <w:multiLevelType w:val="hybridMultilevel"/>
    <w:tmpl w:val="DC66DE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743FE6"/>
    <w:multiLevelType w:val="multilevel"/>
    <w:tmpl w:val="DE38BC08"/>
    <w:lvl w:ilvl="0">
      <w:start w:val="1"/>
      <w:numFmt w:val="lowerLetter"/>
      <w:lvlText w:val="%1)"/>
      <w:lvlJc w:val="left"/>
      <w:rPr>
        <w:rFonts w:ascii="Times New Roman" w:eastAsia="Trebuchet MS" w:hAnsi="Times New Roman" w:cs="Times New Roman" w:hint="default"/>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3619F3"/>
    <w:multiLevelType w:val="hybridMultilevel"/>
    <w:tmpl w:val="8960CCDA"/>
    <w:lvl w:ilvl="0" w:tplc="FF005D84">
      <w:start w:val="1"/>
      <w:numFmt w:val="bullet"/>
      <w:lvlText w:val=""/>
      <w:lvlJc w:val="left"/>
      <w:pPr>
        <w:ind w:left="87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5341564"/>
    <w:multiLevelType w:val="hybridMultilevel"/>
    <w:tmpl w:val="757A426A"/>
    <w:lvl w:ilvl="0" w:tplc="16F89C3A">
      <w:start w:val="1"/>
      <w:numFmt w:val="decimal"/>
      <w:lvlText w:val="12.%1."/>
      <w:lvlJc w:val="left"/>
      <w:pPr>
        <w:ind w:left="945" w:hanging="360"/>
      </w:pPr>
      <w:rPr>
        <w:rFonts w:hint="default"/>
      </w:rPr>
    </w:lvl>
    <w:lvl w:ilvl="1" w:tplc="FFFFFFFF">
      <w:start w:val="1"/>
      <w:numFmt w:val="lowerLetter"/>
      <w:lvlText w:val="%2."/>
      <w:lvlJc w:val="left"/>
      <w:pPr>
        <w:ind w:left="1665" w:hanging="360"/>
      </w:pPr>
    </w:lvl>
    <w:lvl w:ilvl="2" w:tplc="FFFFFFFF" w:tentative="1">
      <w:start w:val="1"/>
      <w:numFmt w:val="lowerRoman"/>
      <w:lvlText w:val="%3."/>
      <w:lvlJc w:val="right"/>
      <w:pPr>
        <w:ind w:left="2385" w:hanging="180"/>
      </w:pPr>
    </w:lvl>
    <w:lvl w:ilvl="3" w:tplc="FFFFFFFF" w:tentative="1">
      <w:start w:val="1"/>
      <w:numFmt w:val="decimal"/>
      <w:lvlText w:val="%4."/>
      <w:lvlJc w:val="left"/>
      <w:pPr>
        <w:ind w:left="3105" w:hanging="360"/>
      </w:pPr>
    </w:lvl>
    <w:lvl w:ilvl="4" w:tplc="FFFFFFFF" w:tentative="1">
      <w:start w:val="1"/>
      <w:numFmt w:val="lowerLetter"/>
      <w:lvlText w:val="%5."/>
      <w:lvlJc w:val="left"/>
      <w:pPr>
        <w:ind w:left="3825" w:hanging="360"/>
      </w:pPr>
    </w:lvl>
    <w:lvl w:ilvl="5" w:tplc="FFFFFFFF" w:tentative="1">
      <w:start w:val="1"/>
      <w:numFmt w:val="lowerRoman"/>
      <w:lvlText w:val="%6."/>
      <w:lvlJc w:val="right"/>
      <w:pPr>
        <w:ind w:left="4545" w:hanging="180"/>
      </w:pPr>
    </w:lvl>
    <w:lvl w:ilvl="6" w:tplc="FFFFFFFF" w:tentative="1">
      <w:start w:val="1"/>
      <w:numFmt w:val="decimal"/>
      <w:lvlText w:val="%7."/>
      <w:lvlJc w:val="left"/>
      <w:pPr>
        <w:ind w:left="5265" w:hanging="360"/>
      </w:pPr>
    </w:lvl>
    <w:lvl w:ilvl="7" w:tplc="FFFFFFFF" w:tentative="1">
      <w:start w:val="1"/>
      <w:numFmt w:val="lowerLetter"/>
      <w:lvlText w:val="%8."/>
      <w:lvlJc w:val="left"/>
      <w:pPr>
        <w:ind w:left="5985" w:hanging="360"/>
      </w:pPr>
    </w:lvl>
    <w:lvl w:ilvl="8" w:tplc="FFFFFFFF" w:tentative="1">
      <w:start w:val="1"/>
      <w:numFmt w:val="lowerRoman"/>
      <w:lvlText w:val="%9."/>
      <w:lvlJc w:val="right"/>
      <w:pPr>
        <w:ind w:left="6705" w:hanging="180"/>
      </w:pPr>
    </w:lvl>
  </w:abstractNum>
  <w:abstractNum w:abstractNumId="20" w15:restartNumberingAfterBreak="0">
    <w:nsid w:val="4CD54E83"/>
    <w:multiLevelType w:val="hybridMultilevel"/>
    <w:tmpl w:val="93A49B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EE86B3B"/>
    <w:multiLevelType w:val="hybridMultilevel"/>
    <w:tmpl w:val="467EA85A"/>
    <w:lvl w:ilvl="0" w:tplc="7EF4E128">
      <w:start w:val="1"/>
      <w:numFmt w:val="lowerLetter"/>
      <w:lvlText w:val="%1."/>
      <w:lvlJc w:val="left"/>
      <w:pPr>
        <w:ind w:left="1123" w:hanging="360"/>
      </w:pPr>
      <w:rPr>
        <w:rFonts w:hint="default"/>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22" w15:restartNumberingAfterBreak="0">
    <w:nsid w:val="4EED2047"/>
    <w:multiLevelType w:val="hybridMultilevel"/>
    <w:tmpl w:val="10BC5B1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56C934D5"/>
    <w:multiLevelType w:val="hybridMultilevel"/>
    <w:tmpl w:val="1E2E50BC"/>
    <w:lvl w:ilvl="0" w:tplc="C27455BE">
      <w:start w:val="1"/>
      <w:numFmt w:val="decimal"/>
      <w:lvlText w:val="14.1.%1."/>
      <w:lvlJc w:val="left"/>
      <w:pPr>
        <w:ind w:left="502" w:hanging="360"/>
      </w:pPr>
      <w:rPr>
        <w:rFonts w:hint="default"/>
        <w:lang w:val="it-I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4" w15:restartNumberingAfterBreak="0">
    <w:nsid w:val="5E9F35DC"/>
    <w:multiLevelType w:val="hybridMultilevel"/>
    <w:tmpl w:val="0B762D24"/>
    <w:lvl w:ilvl="0" w:tplc="6A966ABA">
      <w:start w:val="1"/>
      <w:numFmt w:val="decimal"/>
      <w:lvlText w:val="7.1.%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21A3BD1"/>
    <w:multiLevelType w:val="multilevel"/>
    <w:tmpl w:val="79C62DB0"/>
    <w:lvl w:ilvl="0">
      <w:start w:val="20"/>
      <w:numFmt w:val="decimal"/>
      <w:lvlText w:val="%1."/>
      <w:lvlJc w:val="left"/>
      <w:pPr>
        <w:ind w:left="645" w:hanging="645"/>
      </w:pPr>
      <w:rPr>
        <w:rFonts w:eastAsia="Times New Roman" w:cs="Arial Unicode MS" w:hint="default"/>
        <w:color w:val="FF0000"/>
        <w:sz w:val="20"/>
      </w:rPr>
    </w:lvl>
    <w:lvl w:ilvl="1">
      <w:start w:val="3"/>
      <w:numFmt w:val="decimal"/>
      <w:lvlText w:val="%1.%2."/>
      <w:lvlJc w:val="left"/>
      <w:pPr>
        <w:ind w:left="720" w:hanging="720"/>
      </w:pPr>
      <w:rPr>
        <w:rFonts w:eastAsia="Times New Roman" w:cs="Arial Unicode MS" w:hint="default"/>
        <w:b w:val="0"/>
        <w:bCs/>
        <w:color w:val="auto"/>
        <w:sz w:val="22"/>
        <w:szCs w:val="22"/>
      </w:rPr>
    </w:lvl>
    <w:lvl w:ilvl="2">
      <w:start w:val="1"/>
      <w:numFmt w:val="decimal"/>
      <w:lvlText w:val="%1.%2.%3."/>
      <w:lvlJc w:val="left"/>
      <w:pPr>
        <w:ind w:left="720" w:hanging="720"/>
      </w:pPr>
      <w:rPr>
        <w:rFonts w:eastAsia="Times New Roman" w:cs="Arial Unicode MS" w:hint="default"/>
        <w:b w:val="0"/>
        <w:bCs/>
        <w:color w:val="auto"/>
        <w:sz w:val="22"/>
        <w:szCs w:val="22"/>
      </w:rPr>
    </w:lvl>
    <w:lvl w:ilvl="3">
      <w:start w:val="1"/>
      <w:numFmt w:val="decimal"/>
      <w:lvlText w:val="%1.%2.%3.%4."/>
      <w:lvlJc w:val="left"/>
      <w:pPr>
        <w:ind w:left="1080" w:hanging="1080"/>
      </w:pPr>
      <w:rPr>
        <w:rFonts w:eastAsia="Times New Roman" w:cs="Arial Unicode MS" w:hint="default"/>
        <w:color w:val="FF0000"/>
        <w:sz w:val="20"/>
      </w:rPr>
    </w:lvl>
    <w:lvl w:ilvl="4">
      <w:start w:val="1"/>
      <w:numFmt w:val="decimal"/>
      <w:lvlText w:val="%1.%2.%3.%4.%5."/>
      <w:lvlJc w:val="left"/>
      <w:pPr>
        <w:ind w:left="1080" w:hanging="1080"/>
      </w:pPr>
      <w:rPr>
        <w:rFonts w:eastAsia="Times New Roman" w:cs="Arial Unicode MS" w:hint="default"/>
        <w:color w:val="FF0000"/>
        <w:sz w:val="20"/>
      </w:rPr>
    </w:lvl>
    <w:lvl w:ilvl="5">
      <w:start w:val="1"/>
      <w:numFmt w:val="decimal"/>
      <w:lvlText w:val="%1.%2.%3.%4.%5.%6."/>
      <w:lvlJc w:val="left"/>
      <w:pPr>
        <w:ind w:left="1440" w:hanging="1440"/>
      </w:pPr>
      <w:rPr>
        <w:rFonts w:eastAsia="Times New Roman" w:cs="Arial Unicode MS" w:hint="default"/>
        <w:color w:val="FF0000"/>
        <w:sz w:val="20"/>
      </w:rPr>
    </w:lvl>
    <w:lvl w:ilvl="6">
      <w:start w:val="1"/>
      <w:numFmt w:val="decimal"/>
      <w:lvlText w:val="%1.%2.%3.%4.%5.%6.%7."/>
      <w:lvlJc w:val="left"/>
      <w:pPr>
        <w:ind w:left="1800" w:hanging="1800"/>
      </w:pPr>
      <w:rPr>
        <w:rFonts w:eastAsia="Times New Roman" w:cs="Arial Unicode MS" w:hint="default"/>
        <w:color w:val="FF0000"/>
        <w:sz w:val="20"/>
      </w:rPr>
    </w:lvl>
    <w:lvl w:ilvl="7">
      <w:start w:val="1"/>
      <w:numFmt w:val="decimal"/>
      <w:lvlText w:val="%1.%2.%3.%4.%5.%6.%7.%8."/>
      <w:lvlJc w:val="left"/>
      <w:pPr>
        <w:ind w:left="1800" w:hanging="1800"/>
      </w:pPr>
      <w:rPr>
        <w:rFonts w:eastAsia="Times New Roman" w:cs="Arial Unicode MS" w:hint="default"/>
        <w:color w:val="FF0000"/>
        <w:sz w:val="20"/>
      </w:rPr>
    </w:lvl>
    <w:lvl w:ilvl="8">
      <w:start w:val="1"/>
      <w:numFmt w:val="decimal"/>
      <w:lvlText w:val="%1.%2.%3.%4.%5.%6.%7.%8.%9."/>
      <w:lvlJc w:val="left"/>
      <w:pPr>
        <w:ind w:left="2160" w:hanging="2160"/>
      </w:pPr>
      <w:rPr>
        <w:rFonts w:eastAsia="Times New Roman" w:cs="Arial Unicode MS" w:hint="default"/>
        <w:color w:val="FF0000"/>
        <w:sz w:val="20"/>
      </w:rPr>
    </w:lvl>
  </w:abstractNum>
  <w:abstractNum w:abstractNumId="26" w15:restartNumberingAfterBreak="0">
    <w:nsid w:val="625E7EC8"/>
    <w:multiLevelType w:val="hybridMultilevel"/>
    <w:tmpl w:val="FFBC5EF4"/>
    <w:lvl w:ilvl="0" w:tplc="34B0A320">
      <w:start w:val="1"/>
      <w:numFmt w:val="decimal"/>
      <w:lvlText w:val="20.%1."/>
      <w:lvlJc w:val="left"/>
      <w:pPr>
        <w:ind w:left="6210" w:hanging="360"/>
      </w:pPr>
      <w:rPr>
        <w:rFonts w:hint="default"/>
        <w:lang w:val="ro-RO"/>
      </w:rPr>
    </w:lvl>
    <w:lvl w:ilvl="1" w:tplc="FFFFFFFF">
      <w:start w:val="1"/>
      <w:numFmt w:val="lowerLetter"/>
      <w:lvlText w:val="%2."/>
      <w:lvlJc w:val="left"/>
      <w:pPr>
        <w:ind w:left="7373" w:hanging="360"/>
      </w:pPr>
    </w:lvl>
    <w:lvl w:ilvl="2" w:tplc="FFFFFFFF" w:tentative="1">
      <w:start w:val="1"/>
      <w:numFmt w:val="lowerRoman"/>
      <w:lvlText w:val="%3."/>
      <w:lvlJc w:val="right"/>
      <w:pPr>
        <w:ind w:left="8093" w:hanging="180"/>
      </w:pPr>
    </w:lvl>
    <w:lvl w:ilvl="3" w:tplc="FFFFFFFF" w:tentative="1">
      <w:start w:val="1"/>
      <w:numFmt w:val="decimal"/>
      <w:lvlText w:val="%4."/>
      <w:lvlJc w:val="left"/>
      <w:pPr>
        <w:ind w:left="8813" w:hanging="360"/>
      </w:pPr>
    </w:lvl>
    <w:lvl w:ilvl="4" w:tplc="FFFFFFFF" w:tentative="1">
      <w:start w:val="1"/>
      <w:numFmt w:val="lowerLetter"/>
      <w:lvlText w:val="%5."/>
      <w:lvlJc w:val="left"/>
      <w:pPr>
        <w:ind w:left="9533" w:hanging="360"/>
      </w:pPr>
    </w:lvl>
    <w:lvl w:ilvl="5" w:tplc="FFFFFFFF" w:tentative="1">
      <w:start w:val="1"/>
      <w:numFmt w:val="lowerRoman"/>
      <w:lvlText w:val="%6."/>
      <w:lvlJc w:val="right"/>
      <w:pPr>
        <w:ind w:left="10253" w:hanging="180"/>
      </w:pPr>
    </w:lvl>
    <w:lvl w:ilvl="6" w:tplc="FFFFFFFF" w:tentative="1">
      <w:start w:val="1"/>
      <w:numFmt w:val="decimal"/>
      <w:lvlText w:val="%7."/>
      <w:lvlJc w:val="left"/>
      <w:pPr>
        <w:ind w:left="10973" w:hanging="360"/>
      </w:pPr>
    </w:lvl>
    <w:lvl w:ilvl="7" w:tplc="FFFFFFFF" w:tentative="1">
      <w:start w:val="1"/>
      <w:numFmt w:val="lowerLetter"/>
      <w:lvlText w:val="%8."/>
      <w:lvlJc w:val="left"/>
      <w:pPr>
        <w:ind w:left="11693" w:hanging="360"/>
      </w:pPr>
    </w:lvl>
    <w:lvl w:ilvl="8" w:tplc="FFFFFFFF" w:tentative="1">
      <w:start w:val="1"/>
      <w:numFmt w:val="lowerRoman"/>
      <w:lvlText w:val="%9."/>
      <w:lvlJc w:val="right"/>
      <w:pPr>
        <w:ind w:left="12413" w:hanging="180"/>
      </w:pPr>
    </w:lvl>
  </w:abstractNum>
  <w:abstractNum w:abstractNumId="27" w15:restartNumberingAfterBreak="0">
    <w:nsid w:val="63BD2689"/>
    <w:multiLevelType w:val="hybridMultilevel"/>
    <w:tmpl w:val="F26A7028"/>
    <w:lvl w:ilvl="0" w:tplc="2FA408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03107"/>
    <w:multiLevelType w:val="hybridMultilevel"/>
    <w:tmpl w:val="E42E6D6E"/>
    <w:lvl w:ilvl="0" w:tplc="66564B4A">
      <w:start w:val="1"/>
      <w:numFmt w:val="decimal"/>
      <w:lvlText w:val="4.2.%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87E46EA"/>
    <w:multiLevelType w:val="hybridMultilevel"/>
    <w:tmpl w:val="409850EE"/>
    <w:lvl w:ilvl="0" w:tplc="74FE98D2">
      <w:start w:val="1"/>
      <w:numFmt w:val="decimal"/>
      <w:lvlText w:val="21.%1."/>
      <w:lvlJc w:val="left"/>
      <w:pPr>
        <w:ind w:left="280" w:hanging="360"/>
      </w:pPr>
      <w:rPr>
        <w:rFonts w:hint="default"/>
      </w:rPr>
    </w:lvl>
    <w:lvl w:ilvl="1" w:tplc="04180019" w:tentative="1">
      <w:start w:val="1"/>
      <w:numFmt w:val="lowerLetter"/>
      <w:lvlText w:val="%2."/>
      <w:lvlJc w:val="left"/>
      <w:pPr>
        <w:ind w:left="1000" w:hanging="360"/>
      </w:pPr>
    </w:lvl>
    <w:lvl w:ilvl="2" w:tplc="0418001B" w:tentative="1">
      <w:start w:val="1"/>
      <w:numFmt w:val="lowerRoman"/>
      <w:lvlText w:val="%3."/>
      <w:lvlJc w:val="right"/>
      <w:pPr>
        <w:ind w:left="1720" w:hanging="180"/>
      </w:pPr>
    </w:lvl>
    <w:lvl w:ilvl="3" w:tplc="0418000F" w:tentative="1">
      <w:start w:val="1"/>
      <w:numFmt w:val="decimal"/>
      <w:lvlText w:val="%4."/>
      <w:lvlJc w:val="left"/>
      <w:pPr>
        <w:ind w:left="2440" w:hanging="360"/>
      </w:pPr>
    </w:lvl>
    <w:lvl w:ilvl="4" w:tplc="04180019" w:tentative="1">
      <w:start w:val="1"/>
      <w:numFmt w:val="lowerLetter"/>
      <w:lvlText w:val="%5."/>
      <w:lvlJc w:val="left"/>
      <w:pPr>
        <w:ind w:left="3160" w:hanging="360"/>
      </w:pPr>
    </w:lvl>
    <w:lvl w:ilvl="5" w:tplc="0418001B" w:tentative="1">
      <w:start w:val="1"/>
      <w:numFmt w:val="lowerRoman"/>
      <w:lvlText w:val="%6."/>
      <w:lvlJc w:val="right"/>
      <w:pPr>
        <w:ind w:left="3880" w:hanging="180"/>
      </w:pPr>
    </w:lvl>
    <w:lvl w:ilvl="6" w:tplc="0418000F" w:tentative="1">
      <w:start w:val="1"/>
      <w:numFmt w:val="decimal"/>
      <w:lvlText w:val="%7."/>
      <w:lvlJc w:val="left"/>
      <w:pPr>
        <w:ind w:left="4600" w:hanging="360"/>
      </w:pPr>
    </w:lvl>
    <w:lvl w:ilvl="7" w:tplc="04180019" w:tentative="1">
      <w:start w:val="1"/>
      <w:numFmt w:val="lowerLetter"/>
      <w:lvlText w:val="%8."/>
      <w:lvlJc w:val="left"/>
      <w:pPr>
        <w:ind w:left="5320" w:hanging="360"/>
      </w:pPr>
    </w:lvl>
    <w:lvl w:ilvl="8" w:tplc="0418001B" w:tentative="1">
      <w:start w:val="1"/>
      <w:numFmt w:val="lowerRoman"/>
      <w:lvlText w:val="%9."/>
      <w:lvlJc w:val="right"/>
      <w:pPr>
        <w:ind w:left="6040" w:hanging="180"/>
      </w:pPr>
    </w:lvl>
  </w:abstractNum>
  <w:abstractNum w:abstractNumId="30" w15:restartNumberingAfterBreak="0">
    <w:nsid w:val="79870986"/>
    <w:multiLevelType w:val="multilevel"/>
    <w:tmpl w:val="DE38BC08"/>
    <w:lvl w:ilvl="0">
      <w:start w:val="1"/>
      <w:numFmt w:val="lowerLetter"/>
      <w:lvlText w:val="%1)"/>
      <w:lvlJc w:val="left"/>
      <w:rPr>
        <w:rFonts w:ascii="Times New Roman" w:eastAsia="Trebuchet MS" w:hAnsi="Times New Roman" w:cs="Times New Roman" w:hint="default"/>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0"/>
  </w:num>
  <w:num w:numId="3">
    <w:abstractNumId w:val="1"/>
  </w:num>
  <w:num w:numId="4">
    <w:abstractNumId w:val="6"/>
  </w:num>
  <w:num w:numId="5">
    <w:abstractNumId w:val="4"/>
  </w:num>
  <w:num w:numId="6">
    <w:abstractNumId w:val="14"/>
  </w:num>
  <w:num w:numId="7">
    <w:abstractNumId w:val="2"/>
  </w:num>
  <w:num w:numId="8">
    <w:abstractNumId w:val="21"/>
  </w:num>
  <w:num w:numId="9">
    <w:abstractNumId w:val="13"/>
  </w:num>
  <w:num w:numId="10">
    <w:abstractNumId w:val="27"/>
  </w:num>
  <w:num w:numId="11">
    <w:abstractNumId w:val="5"/>
  </w:num>
  <w:num w:numId="12">
    <w:abstractNumId w:val="7"/>
  </w:num>
  <w:num w:numId="13">
    <w:abstractNumId w:val="24"/>
  </w:num>
  <w:num w:numId="14">
    <w:abstractNumId w:val="0"/>
  </w:num>
  <w:num w:numId="15">
    <w:abstractNumId w:val="10"/>
  </w:num>
  <w:num w:numId="16">
    <w:abstractNumId w:val="15"/>
  </w:num>
  <w:num w:numId="17">
    <w:abstractNumId w:val="12"/>
  </w:num>
  <w:num w:numId="18">
    <w:abstractNumId w:val="19"/>
  </w:num>
  <w:num w:numId="19">
    <w:abstractNumId w:val="11"/>
  </w:num>
  <w:num w:numId="20">
    <w:abstractNumId w:val="23"/>
  </w:num>
  <w:num w:numId="21">
    <w:abstractNumId w:val="26"/>
  </w:num>
  <w:num w:numId="22">
    <w:abstractNumId w:val="25"/>
  </w:num>
  <w:num w:numId="23">
    <w:abstractNumId w:val="29"/>
  </w:num>
  <w:num w:numId="24">
    <w:abstractNumId w:val="22"/>
  </w:num>
  <w:num w:numId="25">
    <w:abstractNumId w:val="16"/>
  </w:num>
  <w:num w:numId="26">
    <w:abstractNumId w:val="28"/>
  </w:num>
  <w:num w:numId="27">
    <w:abstractNumId w:val="8"/>
  </w:num>
  <w:num w:numId="28">
    <w:abstractNumId w:val="9"/>
  </w:num>
  <w:num w:numId="29">
    <w:abstractNumId w:val="17"/>
  </w:num>
  <w:num w:numId="30">
    <w:abstractNumId w:val="18"/>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27B"/>
    <w:rsid w:val="000002B3"/>
    <w:rsid w:val="00001A90"/>
    <w:rsid w:val="00003455"/>
    <w:rsid w:val="00003D60"/>
    <w:rsid w:val="00003E92"/>
    <w:rsid w:val="00003ED1"/>
    <w:rsid w:val="0000620F"/>
    <w:rsid w:val="00011BF8"/>
    <w:rsid w:val="00011E7A"/>
    <w:rsid w:val="000127B8"/>
    <w:rsid w:val="00012892"/>
    <w:rsid w:val="00015920"/>
    <w:rsid w:val="0001636F"/>
    <w:rsid w:val="0002027B"/>
    <w:rsid w:val="00021CE7"/>
    <w:rsid w:val="000327A0"/>
    <w:rsid w:val="00035B2F"/>
    <w:rsid w:val="00041D14"/>
    <w:rsid w:val="0005133D"/>
    <w:rsid w:val="00064BFD"/>
    <w:rsid w:val="00065F5D"/>
    <w:rsid w:val="000717B3"/>
    <w:rsid w:val="00072873"/>
    <w:rsid w:val="0007740C"/>
    <w:rsid w:val="0007794B"/>
    <w:rsid w:val="000856D9"/>
    <w:rsid w:val="00093BB4"/>
    <w:rsid w:val="00094191"/>
    <w:rsid w:val="0009600E"/>
    <w:rsid w:val="00097229"/>
    <w:rsid w:val="000A07BF"/>
    <w:rsid w:val="000A38F7"/>
    <w:rsid w:val="000B0485"/>
    <w:rsid w:val="000B2053"/>
    <w:rsid w:val="000B4296"/>
    <w:rsid w:val="000B6542"/>
    <w:rsid w:val="000D798B"/>
    <w:rsid w:val="000E4A8B"/>
    <w:rsid w:val="000E7CE2"/>
    <w:rsid w:val="000F1FE8"/>
    <w:rsid w:val="000F2751"/>
    <w:rsid w:val="000F5372"/>
    <w:rsid w:val="001004BC"/>
    <w:rsid w:val="00102B17"/>
    <w:rsid w:val="00112075"/>
    <w:rsid w:val="00114C86"/>
    <w:rsid w:val="0011553E"/>
    <w:rsid w:val="001257A7"/>
    <w:rsid w:val="001259AA"/>
    <w:rsid w:val="0012630E"/>
    <w:rsid w:val="001331B0"/>
    <w:rsid w:val="0013732B"/>
    <w:rsid w:val="0014037F"/>
    <w:rsid w:val="00142ECF"/>
    <w:rsid w:val="00143AE6"/>
    <w:rsid w:val="00146480"/>
    <w:rsid w:val="0015159C"/>
    <w:rsid w:val="00154286"/>
    <w:rsid w:val="00160802"/>
    <w:rsid w:val="00180BE2"/>
    <w:rsid w:val="00187C88"/>
    <w:rsid w:val="00191E7E"/>
    <w:rsid w:val="00192A21"/>
    <w:rsid w:val="00194299"/>
    <w:rsid w:val="00196D47"/>
    <w:rsid w:val="001A0D7A"/>
    <w:rsid w:val="001A1BE9"/>
    <w:rsid w:val="001A5096"/>
    <w:rsid w:val="001A6290"/>
    <w:rsid w:val="001B4D6D"/>
    <w:rsid w:val="001C546A"/>
    <w:rsid w:val="001C6D30"/>
    <w:rsid w:val="001D3572"/>
    <w:rsid w:val="001D3D7D"/>
    <w:rsid w:val="001D4A68"/>
    <w:rsid w:val="001D4BF5"/>
    <w:rsid w:val="001E26D4"/>
    <w:rsid w:val="001E3E2D"/>
    <w:rsid w:val="001E49C7"/>
    <w:rsid w:val="002016A2"/>
    <w:rsid w:val="002022BC"/>
    <w:rsid w:val="00204CFA"/>
    <w:rsid w:val="00220894"/>
    <w:rsid w:val="00223CB4"/>
    <w:rsid w:val="00225BB0"/>
    <w:rsid w:val="00227594"/>
    <w:rsid w:val="002372BD"/>
    <w:rsid w:val="00237423"/>
    <w:rsid w:val="00241017"/>
    <w:rsid w:val="00241EED"/>
    <w:rsid w:val="00243622"/>
    <w:rsid w:val="00250144"/>
    <w:rsid w:val="00265B75"/>
    <w:rsid w:val="0026630D"/>
    <w:rsid w:val="0027009A"/>
    <w:rsid w:val="00274D58"/>
    <w:rsid w:val="00275D51"/>
    <w:rsid w:val="00281EF7"/>
    <w:rsid w:val="002A34EE"/>
    <w:rsid w:val="002A3CC3"/>
    <w:rsid w:val="002A4835"/>
    <w:rsid w:val="002A6622"/>
    <w:rsid w:val="002B0482"/>
    <w:rsid w:val="002B079B"/>
    <w:rsid w:val="002B59F6"/>
    <w:rsid w:val="002C3D2D"/>
    <w:rsid w:val="002C3E24"/>
    <w:rsid w:val="002C6A4E"/>
    <w:rsid w:val="002D5989"/>
    <w:rsid w:val="002D7117"/>
    <w:rsid w:val="0031193C"/>
    <w:rsid w:val="0031301A"/>
    <w:rsid w:val="00316B0E"/>
    <w:rsid w:val="00321FE5"/>
    <w:rsid w:val="00324E63"/>
    <w:rsid w:val="003301D2"/>
    <w:rsid w:val="0033395B"/>
    <w:rsid w:val="003407F3"/>
    <w:rsid w:val="00340BE8"/>
    <w:rsid w:val="003572CB"/>
    <w:rsid w:val="00360313"/>
    <w:rsid w:val="00360A55"/>
    <w:rsid w:val="00383A63"/>
    <w:rsid w:val="00387DF1"/>
    <w:rsid w:val="003B4568"/>
    <w:rsid w:val="003B6E54"/>
    <w:rsid w:val="003B6ECE"/>
    <w:rsid w:val="003C4A80"/>
    <w:rsid w:val="003C539E"/>
    <w:rsid w:val="003C625C"/>
    <w:rsid w:val="003D2C4E"/>
    <w:rsid w:val="003D4DF3"/>
    <w:rsid w:val="003D6C8E"/>
    <w:rsid w:val="003D79B4"/>
    <w:rsid w:val="003E0232"/>
    <w:rsid w:val="003E029F"/>
    <w:rsid w:val="003E1666"/>
    <w:rsid w:val="003E4412"/>
    <w:rsid w:val="003E5442"/>
    <w:rsid w:val="003E576B"/>
    <w:rsid w:val="003E6F44"/>
    <w:rsid w:val="003E73B9"/>
    <w:rsid w:val="00404D60"/>
    <w:rsid w:val="00411075"/>
    <w:rsid w:val="004132F9"/>
    <w:rsid w:val="004154A9"/>
    <w:rsid w:val="0041663E"/>
    <w:rsid w:val="00416BDF"/>
    <w:rsid w:val="00420BC5"/>
    <w:rsid w:val="00424F2A"/>
    <w:rsid w:val="00425148"/>
    <w:rsid w:val="00425429"/>
    <w:rsid w:val="00426156"/>
    <w:rsid w:val="00426220"/>
    <w:rsid w:val="00434DE9"/>
    <w:rsid w:val="00435B71"/>
    <w:rsid w:val="00435F5A"/>
    <w:rsid w:val="00452951"/>
    <w:rsid w:val="0045331E"/>
    <w:rsid w:val="004610F4"/>
    <w:rsid w:val="00461D6B"/>
    <w:rsid w:val="00470608"/>
    <w:rsid w:val="00470719"/>
    <w:rsid w:val="00470F8B"/>
    <w:rsid w:val="00477B9B"/>
    <w:rsid w:val="0048034E"/>
    <w:rsid w:val="00492C6E"/>
    <w:rsid w:val="004944EC"/>
    <w:rsid w:val="0049764D"/>
    <w:rsid w:val="00497A0D"/>
    <w:rsid w:val="004A35C5"/>
    <w:rsid w:val="004A53F2"/>
    <w:rsid w:val="004A5B6A"/>
    <w:rsid w:val="004A5DDF"/>
    <w:rsid w:val="004A645F"/>
    <w:rsid w:val="004B0420"/>
    <w:rsid w:val="004B11ED"/>
    <w:rsid w:val="004B6E48"/>
    <w:rsid w:val="004C1F26"/>
    <w:rsid w:val="004C239A"/>
    <w:rsid w:val="004C243D"/>
    <w:rsid w:val="004C6211"/>
    <w:rsid w:val="004C791C"/>
    <w:rsid w:val="004D1B35"/>
    <w:rsid w:val="004D798D"/>
    <w:rsid w:val="004E0397"/>
    <w:rsid w:val="004F1C11"/>
    <w:rsid w:val="004F59D4"/>
    <w:rsid w:val="00504352"/>
    <w:rsid w:val="005205E8"/>
    <w:rsid w:val="005231EA"/>
    <w:rsid w:val="005263DD"/>
    <w:rsid w:val="0053092F"/>
    <w:rsid w:val="00530B16"/>
    <w:rsid w:val="00531AD7"/>
    <w:rsid w:val="0053754E"/>
    <w:rsid w:val="00546600"/>
    <w:rsid w:val="0055147D"/>
    <w:rsid w:val="005516D7"/>
    <w:rsid w:val="0055335B"/>
    <w:rsid w:val="00553FEA"/>
    <w:rsid w:val="005622BB"/>
    <w:rsid w:val="00563847"/>
    <w:rsid w:val="00577ADF"/>
    <w:rsid w:val="00580108"/>
    <w:rsid w:val="005816D3"/>
    <w:rsid w:val="005834E0"/>
    <w:rsid w:val="00585021"/>
    <w:rsid w:val="005A2434"/>
    <w:rsid w:val="005B2BE9"/>
    <w:rsid w:val="005B5337"/>
    <w:rsid w:val="005C3BCD"/>
    <w:rsid w:val="005C6EAA"/>
    <w:rsid w:val="005D2D1F"/>
    <w:rsid w:val="005D5FA5"/>
    <w:rsid w:val="005D6985"/>
    <w:rsid w:val="005D6F95"/>
    <w:rsid w:val="005D763E"/>
    <w:rsid w:val="005E00CF"/>
    <w:rsid w:val="005E0960"/>
    <w:rsid w:val="005E0A55"/>
    <w:rsid w:val="005E1229"/>
    <w:rsid w:val="005E23AD"/>
    <w:rsid w:val="005E7F27"/>
    <w:rsid w:val="005F0FDD"/>
    <w:rsid w:val="005F4AC6"/>
    <w:rsid w:val="00601720"/>
    <w:rsid w:val="00601AA9"/>
    <w:rsid w:val="006046B4"/>
    <w:rsid w:val="00613D56"/>
    <w:rsid w:val="00620AAE"/>
    <w:rsid w:val="00625FBD"/>
    <w:rsid w:val="00630025"/>
    <w:rsid w:val="00634EAA"/>
    <w:rsid w:val="00641F5D"/>
    <w:rsid w:val="00655837"/>
    <w:rsid w:val="00661070"/>
    <w:rsid w:val="00661628"/>
    <w:rsid w:val="0066360E"/>
    <w:rsid w:val="006768A9"/>
    <w:rsid w:val="0068203C"/>
    <w:rsid w:val="0068415F"/>
    <w:rsid w:val="00695261"/>
    <w:rsid w:val="006B13B5"/>
    <w:rsid w:val="006B70C8"/>
    <w:rsid w:val="006C1A7C"/>
    <w:rsid w:val="006C4B37"/>
    <w:rsid w:val="006D1231"/>
    <w:rsid w:val="006D1D36"/>
    <w:rsid w:val="006D2063"/>
    <w:rsid w:val="006D34D9"/>
    <w:rsid w:val="006D4946"/>
    <w:rsid w:val="006E1E3C"/>
    <w:rsid w:val="006E6DB1"/>
    <w:rsid w:val="006E75D8"/>
    <w:rsid w:val="006F04F3"/>
    <w:rsid w:val="006F1E92"/>
    <w:rsid w:val="006F5C87"/>
    <w:rsid w:val="006F6976"/>
    <w:rsid w:val="007028CB"/>
    <w:rsid w:val="00706962"/>
    <w:rsid w:val="00712B7B"/>
    <w:rsid w:val="00712EF3"/>
    <w:rsid w:val="0071417E"/>
    <w:rsid w:val="0071436F"/>
    <w:rsid w:val="0072705D"/>
    <w:rsid w:val="00744B47"/>
    <w:rsid w:val="00751794"/>
    <w:rsid w:val="007565B2"/>
    <w:rsid w:val="00757AAA"/>
    <w:rsid w:val="00771B80"/>
    <w:rsid w:val="00776D21"/>
    <w:rsid w:val="007A04DF"/>
    <w:rsid w:val="007A201B"/>
    <w:rsid w:val="007A25C8"/>
    <w:rsid w:val="007B4F51"/>
    <w:rsid w:val="007B7F78"/>
    <w:rsid w:val="007C010B"/>
    <w:rsid w:val="007C6E75"/>
    <w:rsid w:val="007D743E"/>
    <w:rsid w:val="007F0CBC"/>
    <w:rsid w:val="007F0F16"/>
    <w:rsid w:val="007F5393"/>
    <w:rsid w:val="007F55E4"/>
    <w:rsid w:val="00800E8B"/>
    <w:rsid w:val="00802CFA"/>
    <w:rsid w:val="0081000A"/>
    <w:rsid w:val="00812C24"/>
    <w:rsid w:val="0081514B"/>
    <w:rsid w:val="008254A8"/>
    <w:rsid w:val="0083077C"/>
    <w:rsid w:val="00831BF6"/>
    <w:rsid w:val="008331B4"/>
    <w:rsid w:val="008427BA"/>
    <w:rsid w:val="008471E8"/>
    <w:rsid w:val="0085413E"/>
    <w:rsid w:val="00855797"/>
    <w:rsid w:val="00861E75"/>
    <w:rsid w:val="00864FEE"/>
    <w:rsid w:val="00874554"/>
    <w:rsid w:val="0087581B"/>
    <w:rsid w:val="00877B3B"/>
    <w:rsid w:val="00880F94"/>
    <w:rsid w:val="00887398"/>
    <w:rsid w:val="00887F91"/>
    <w:rsid w:val="0089003A"/>
    <w:rsid w:val="00890C94"/>
    <w:rsid w:val="008A20FA"/>
    <w:rsid w:val="008A5121"/>
    <w:rsid w:val="008B0DD2"/>
    <w:rsid w:val="008B102F"/>
    <w:rsid w:val="008B167E"/>
    <w:rsid w:val="008B3390"/>
    <w:rsid w:val="008C521F"/>
    <w:rsid w:val="008C68AB"/>
    <w:rsid w:val="008C706F"/>
    <w:rsid w:val="008D2C3F"/>
    <w:rsid w:val="008E5AD7"/>
    <w:rsid w:val="008E5B9F"/>
    <w:rsid w:val="008E7F3E"/>
    <w:rsid w:val="008F1DEF"/>
    <w:rsid w:val="00901EC4"/>
    <w:rsid w:val="00904BBD"/>
    <w:rsid w:val="00904EA6"/>
    <w:rsid w:val="0091259F"/>
    <w:rsid w:val="00913950"/>
    <w:rsid w:val="009150A2"/>
    <w:rsid w:val="00937229"/>
    <w:rsid w:val="00940548"/>
    <w:rsid w:val="00952375"/>
    <w:rsid w:val="00955D14"/>
    <w:rsid w:val="009725EA"/>
    <w:rsid w:val="00980060"/>
    <w:rsid w:val="00980162"/>
    <w:rsid w:val="009834EB"/>
    <w:rsid w:val="00987C5F"/>
    <w:rsid w:val="0099553A"/>
    <w:rsid w:val="00995D5F"/>
    <w:rsid w:val="009A5C1B"/>
    <w:rsid w:val="009A7ECF"/>
    <w:rsid w:val="009B39AF"/>
    <w:rsid w:val="009B741F"/>
    <w:rsid w:val="009C3853"/>
    <w:rsid w:val="009C3B16"/>
    <w:rsid w:val="009C3C47"/>
    <w:rsid w:val="009C6562"/>
    <w:rsid w:val="009D14AB"/>
    <w:rsid w:val="009E617D"/>
    <w:rsid w:val="009F466A"/>
    <w:rsid w:val="00A02967"/>
    <w:rsid w:val="00A03257"/>
    <w:rsid w:val="00A10337"/>
    <w:rsid w:val="00A23BED"/>
    <w:rsid w:val="00A24300"/>
    <w:rsid w:val="00A32E57"/>
    <w:rsid w:val="00A34850"/>
    <w:rsid w:val="00A47CE8"/>
    <w:rsid w:val="00A5550A"/>
    <w:rsid w:val="00A569F5"/>
    <w:rsid w:val="00A56F16"/>
    <w:rsid w:val="00A574FB"/>
    <w:rsid w:val="00A61B72"/>
    <w:rsid w:val="00A62F74"/>
    <w:rsid w:val="00A63884"/>
    <w:rsid w:val="00A71E60"/>
    <w:rsid w:val="00A74283"/>
    <w:rsid w:val="00A74323"/>
    <w:rsid w:val="00A7625D"/>
    <w:rsid w:val="00A833D6"/>
    <w:rsid w:val="00A84C5C"/>
    <w:rsid w:val="00A85655"/>
    <w:rsid w:val="00A8652C"/>
    <w:rsid w:val="00A86622"/>
    <w:rsid w:val="00AA226D"/>
    <w:rsid w:val="00AA52FC"/>
    <w:rsid w:val="00AB4F77"/>
    <w:rsid w:val="00AB7932"/>
    <w:rsid w:val="00AC1490"/>
    <w:rsid w:val="00AC3C34"/>
    <w:rsid w:val="00AC67F8"/>
    <w:rsid w:val="00AD211D"/>
    <w:rsid w:val="00AF1A31"/>
    <w:rsid w:val="00AF2D7D"/>
    <w:rsid w:val="00AF6410"/>
    <w:rsid w:val="00B12790"/>
    <w:rsid w:val="00B158B9"/>
    <w:rsid w:val="00B22D3A"/>
    <w:rsid w:val="00B233F9"/>
    <w:rsid w:val="00B37177"/>
    <w:rsid w:val="00B403B7"/>
    <w:rsid w:val="00B40572"/>
    <w:rsid w:val="00B42519"/>
    <w:rsid w:val="00B5367A"/>
    <w:rsid w:val="00B5437B"/>
    <w:rsid w:val="00B561F5"/>
    <w:rsid w:val="00B563C8"/>
    <w:rsid w:val="00B564CA"/>
    <w:rsid w:val="00B61EFE"/>
    <w:rsid w:val="00B641C6"/>
    <w:rsid w:val="00B70920"/>
    <w:rsid w:val="00B70B16"/>
    <w:rsid w:val="00B8179E"/>
    <w:rsid w:val="00B852C0"/>
    <w:rsid w:val="00B85D12"/>
    <w:rsid w:val="00B86A3B"/>
    <w:rsid w:val="00B879EB"/>
    <w:rsid w:val="00B9151B"/>
    <w:rsid w:val="00B94F54"/>
    <w:rsid w:val="00B95F2D"/>
    <w:rsid w:val="00B9733D"/>
    <w:rsid w:val="00B97A93"/>
    <w:rsid w:val="00BA2BE6"/>
    <w:rsid w:val="00BB18FB"/>
    <w:rsid w:val="00BB2187"/>
    <w:rsid w:val="00BB4BCC"/>
    <w:rsid w:val="00BC1EFA"/>
    <w:rsid w:val="00BC361A"/>
    <w:rsid w:val="00BC4794"/>
    <w:rsid w:val="00BD203C"/>
    <w:rsid w:val="00BD4578"/>
    <w:rsid w:val="00BD591F"/>
    <w:rsid w:val="00BD732A"/>
    <w:rsid w:val="00BE04A9"/>
    <w:rsid w:val="00BE44AF"/>
    <w:rsid w:val="00BF3364"/>
    <w:rsid w:val="00BF79E6"/>
    <w:rsid w:val="00C01645"/>
    <w:rsid w:val="00C01F47"/>
    <w:rsid w:val="00C16400"/>
    <w:rsid w:val="00C2410B"/>
    <w:rsid w:val="00C3043D"/>
    <w:rsid w:val="00C35146"/>
    <w:rsid w:val="00C3701E"/>
    <w:rsid w:val="00C377ED"/>
    <w:rsid w:val="00C37B77"/>
    <w:rsid w:val="00C428A5"/>
    <w:rsid w:val="00C439DF"/>
    <w:rsid w:val="00C506F4"/>
    <w:rsid w:val="00C54D0E"/>
    <w:rsid w:val="00C5682A"/>
    <w:rsid w:val="00C61795"/>
    <w:rsid w:val="00C63E41"/>
    <w:rsid w:val="00C71402"/>
    <w:rsid w:val="00C74A80"/>
    <w:rsid w:val="00C75337"/>
    <w:rsid w:val="00C77BC0"/>
    <w:rsid w:val="00C95C97"/>
    <w:rsid w:val="00C9664E"/>
    <w:rsid w:val="00C96F11"/>
    <w:rsid w:val="00CA0689"/>
    <w:rsid w:val="00CB1BFB"/>
    <w:rsid w:val="00CB3F11"/>
    <w:rsid w:val="00CB72A3"/>
    <w:rsid w:val="00CC0C50"/>
    <w:rsid w:val="00CC4D27"/>
    <w:rsid w:val="00CD2501"/>
    <w:rsid w:val="00CD2C7D"/>
    <w:rsid w:val="00CE2FF5"/>
    <w:rsid w:val="00CE7889"/>
    <w:rsid w:val="00CF2BF0"/>
    <w:rsid w:val="00CF3676"/>
    <w:rsid w:val="00D02E74"/>
    <w:rsid w:val="00D10A5E"/>
    <w:rsid w:val="00D10B14"/>
    <w:rsid w:val="00D115A2"/>
    <w:rsid w:val="00D11AA9"/>
    <w:rsid w:val="00D11FCD"/>
    <w:rsid w:val="00D1414A"/>
    <w:rsid w:val="00D15B53"/>
    <w:rsid w:val="00D20766"/>
    <w:rsid w:val="00D2388E"/>
    <w:rsid w:val="00D24A43"/>
    <w:rsid w:val="00D27D14"/>
    <w:rsid w:val="00D312F1"/>
    <w:rsid w:val="00D36601"/>
    <w:rsid w:val="00D3779F"/>
    <w:rsid w:val="00D42A2F"/>
    <w:rsid w:val="00D42EED"/>
    <w:rsid w:val="00D4352A"/>
    <w:rsid w:val="00D45492"/>
    <w:rsid w:val="00D45D91"/>
    <w:rsid w:val="00D54754"/>
    <w:rsid w:val="00D63058"/>
    <w:rsid w:val="00D64B44"/>
    <w:rsid w:val="00D74D54"/>
    <w:rsid w:val="00D76240"/>
    <w:rsid w:val="00D87E82"/>
    <w:rsid w:val="00D900B2"/>
    <w:rsid w:val="00D90A5F"/>
    <w:rsid w:val="00DA2696"/>
    <w:rsid w:val="00DA2CB9"/>
    <w:rsid w:val="00DB2718"/>
    <w:rsid w:val="00DB7079"/>
    <w:rsid w:val="00DC14AD"/>
    <w:rsid w:val="00DC32BA"/>
    <w:rsid w:val="00DD10A1"/>
    <w:rsid w:val="00DD3CF3"/>
    <w:rsid w:val="00DD6C59"/>
    <w:rsid w:val="00DF4B48"/>
    <w:rsid w:val="00E2129C"/>
    <w:rsid w:val="00E21D7D"/>
    <w:rsid w:val="00E22309"/>
    <w:rsid w:val="00E258DB"/>
    <w:rsid w:val="00E260D6"/>
    <w:rsid w:val="00E263E2"/>
    <w:rsid w:val="00E275F5"/>
    <w:rsid w:val="00E30750"/>
    <w:rsid w:val="00E3177C"/>
    <w:rsid w:val="00E35F0C"/>
    <w:rsid w:val="00E44B63"/>
    <w:rsid w:val="00E46F07"/>
    <w:rsid w:val="00E4744C"/>
    <w:rsid w:val="00E50E88"/>
    <w:rsid w:val="00E51F09"/>
    <w:rsid w:val="00E5316A"/>
    <w:rsid w:val="00E5520C"/>
    <w:rsid w:val="00E556EB"/>
    <w:rsid w:val="00E558F4"/>
    <w:rsid w:val="00E57484"/>
    <w:rsid w:val="00E602E9"/>
    <w:rsid w:val="00E64BCA"/>
    <w:rsid w:val="00E662F0"/>
    <w:rsid w:val="00E6783B"/>
    <w:rsid w:val="00E7512B"/>
    <w:rsid w:val="00E8579D"/>
    <w:rsid w:val="00E93238"/>
    <w:rsid w:val="00E934ED"/>
    <w:rsid w:val="00EA07FD"/>
    <w:rsid w:val="00EA2553"/>
    <w:rsid w:val="00EB1CFC"/>
    <w:rsid w:val="00EB5446"/>
    <w:rsid w:val="00EB7351"/>
    <w:rsid w:val="00EC04B7"/>
    <w:rsid w:val="00EC16F6"/>
    <w:rsid w:val="00EC2CD5"/>
    <w:rsid w:val="00EC4A8E"/>
    <w:rsid w:val="00EC502D"/>
    <w:rsid w:val="00EC5A82"/>
    <w:rsid w:val="00EC67CF"/>
    <w:rsid w:val="00EC77A3"/>
    <w:rsid w:val="00ED0C54"/>
    <w:rsid w:val="00ED0D71"/>
    <w:rsid w:val="00ED299E"/>
    <w:rsid w:val="00ED3202"/>
    <w:rsid w:val="00EE0A1D"/>
    <w:rsid w:val="00EE3ED9"/>
    <w:rsid w:val="00EE69B3"/>
    <w:rsid w:val="00EF0019"/>
    <w:rsid w:val="00EF3635"/>
    <w:rsid w:val="00EF3722"/>
    <w:rsid w:val="00EF5929"/>
    <w:rsid w:val="00F13064"/>
    <w:rsid w:val="00F13F44"/>
    <w:rsid w:val="00F14051"/>
    <w:rsid w:val="00F15AB8"/>
    <w:rsid w:val="00F20B7B"/>
    <w:rsid w:val="00F25769"/>
    <w:rsid w:val="00F26139"/>
    <w:rsid w:val="00F34973"/>
    <w:rsid w:val="00F35813"/>
    <w:rsid w:val="00F37188"/>
    <w:rsid w:val="00F43EA4"/>
    <w:rsid w:val="00F446E3"/>
    <w:rsid w:val="00F469DC"/>
    <w:rsid w:val="00F57B14"/>
    <w:rsid w:val="00F64697"/>
    <w:rsid w:val="00F76391"/>
    <w:rsid w:val="00F837F9"/>
    <w:rsid w:val="00F87881"/>
    <w:rsid w:val="00F94DCF"/>
    <w:rsid w:val="00F97F85"/>
    <w:rsid w:val="00FA029A"/>
    <w:rsid w:val="00FA21CA"/>
    <w:rsid w:val="00FA41EF"/>
    <w:rsid w:val="00FA7222"/>
    <w:rsid w:val="00FB7408"/>
    <w:rsid w:val="00FB7DDB"/>
    <w:rsid w:val="00FC76AB"/>
    <w:rsid w:val="00FD3427"/>
    <w:rsid w:val="00FD3F68"/>
    <w:rsid w:val="00FD722D"/>
    <w:rsid w:val="00FF5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FE12A"/>
  <w15:docId w15:val="{6B976AC4-95CC-4142-AC09-4617AB238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27B"/>
    <w:pPr>
      <w:widowControl w:val="0"/>
      <w:spacing w:after="0" w:line="240" w:lineRule="auto"/>
    </w:pPr>
    <w:rPr>
      <w:rFonts w:ascii="Arial Unicode MS" w:eastAsia="Arial Unicode MS" w:hAnsi="Arial Unicode MS" w:cs="Arial Unicode MS"/>
      <w:color w:val="000000"/>
      <w:sz w:val="24"/>
      <w:szCs w:val="24"/>
      <w:lang w:val="ro-RO" w:eastAsia="ro-RO" w:bidi="ro-RO"/>
    </w:rPr>
  </w:style>
  <w:style w:type="paragraph" w:styleId="Heading1">
    <w:name w:val="heading 1"/>
    <w:basedOn w:val="Normal"/>
    <w:next w:val="Normal"/>
    <w:link w:val="Heading1Char"/>
    <w:uiPriority w:val="9"/>
    <w:qFormat/>
    <w:rsid w:val="00CC0C50"/>
    <w:pPr>
      <w:keepNext/>
      <w:keepLines/>
      <w:spacing w:before="240"/>
      <w:jc w:val="center"/>
      <w:outlineLvl w:val="0"/>
    </w:pPr>
    <w:rPr>
      <w:rFonts w:ascii="Trebuchet MS" w:eastAsiaTheme="majorEastAsia" w:hAnsi="Trebuchet MS" w:cstheme="majorBidi"/>
      <w:color w:val="auto"/>
      <w:sz w:val="28"/>
      <w:szCs w:val="32"/>
    </w:rPr>
  </w:style>
  <w:style w:type="paragraph" w:styleId="Heading2">
    <w:name w:val="heading 2"/>
    <w:basedOn w:val="Normal"/>
    <w:next w:val="Normal"/>
    <w:link w:val="Heading2Char"/>
    <w:autoRedefine/>
    <w:uiPriority w:val="9"/>
    <w:unhideWhenUsed/>
    <w:qFormat/>
    <w:rsid w:val="00CE2FF5"/>
    <w:pPr>
      <w:keepNext/>
      <w:keepLines/>
      <w:tabs>
        <w:tab w:val="left" w:pos="900"/>
      </w:tabs>
      <w:spacing w:before="240" w:line="276" w:lineRule="auto"/>
      <w:ind w:firstLine="540"/>
      <w:jc w:val="both"/>
      <w:outlineLvl w:val="1"/>
    </w:pPr>
    <w:rPr>
      <w:rFonts w:ascii="Trebuchet MS" w:eastAsiaTheme="majorEastAsia" w:hAnsi="Trebuchet MS" w:cstheme="majorBidi"/>
      <w:b/>
      <w:i/>
      <w:iCs/>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2027B"/>
    <w:rPr>
      <w:color w:val="0066CC"/>
      <w:u w:val="single"/>
    </w:rPr>
  </w:style>
  <w:style w:type="character" w:customStyle="1" w:styleId="Bodytext3Exact">
    <w:name w:val="Body text (3) Exact"/>
    <w:link w:val="Bodytext3"/>
    <w:rsid w:val="0002027B"/>
    <w:rPr>
      <w:rFonts w:ascii="Trebuchet MS" w:eastAsia="Trebuchet MS" w:hAnsi="Trebuchet MS" w:cs="Trebuchet MS"/>
      <w:sz w:val="15"/>
      <w:szCs w:val="15"/>
      <w:shd w:val="clear" w:color="auto" w:fill="FFFFFF"/>
    </w:rPr>
  </w:style>
  <w:style w:type="character" w:customStyle="1" w:styleId="Bodytext4Exact">
    <w:name w:val="Body text (4) Exact"/>
    <w:link w:val="Bodytext4"/>
    <w:rsid w:val="0002027B"/>
    <w:rPr>
      <w:rFonts w:ascii="Franklin Gothic Medium Cond" w:eastAsia="Franklin Gothic Medium Cond" w:hAnsi="Franklin Gothic Medium Cond" w:cs="Franklin Gothic Medium Cond"/>
      <w:spacing w:val="100"/>
      <w:sz w:val="17"/>
      <w:szCs w:val="17"/>
      <w:shd w:val="clear" w:color="auto" w:fill="FFFFFF"/>
    </w:rPr>
  </w:style>
  <w:style w:type="character" w:customStyle="1" w:styleId="Bodytext4TrebuchetMS">
    <w:name w:val="Body text (4) + Trebuchet MS"/>
    <w:aliases w:val="9 pt,Spacing 0 pt Exact,Small Caps,11 pt,Italic,11.5 pt,Spacing -2 pt Exact,Body text (2) + 16 pt,Spacing -2 pt"/>
    <w:rsid w:val="0002027B"/>
    <w:rPr>
      <w:rFonts w:ascii="Trebuchet MS" w:eastAsia="Trebuchet MS" w:hAnsi="Trebuchet MS" w:cs="Trebuchet MS"/>
      <w:b/>
      <w:bCs/>
      <w:i w:val="0"/>
      <w:iCs w:val="0"/>
      <w:smallCaps w:val="0"/>
      <w:strike w:val="0"/>
      <w:color w:val="000000"/>
      <w:spacing w:val="0"/>
      <w:w w:val="100"/>
      <w:position w:val="0"/>
      <w:sz w:val="18"/>
      <w:szCs w:val="18"/>
      <w:u w:val="none"/>
      <w:lang w:val="ro-RO" w:eastAsia="ro-RO" w:bidi="ro-RO"/>
    </w:rPr>
  </w:style>
  <w:style w:type="character" w:customStyle="1" w:styleId="Bodytext4Spacing0ptExact">
    <w:name w:val="Body text (4) + Spacing 0 pt Exact"/>
    <w:rsid w:val="0002027B"/>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17"/>
      <w:szCs w:val="17"/>
      <w:u w:val="none"/>
      <w:lang w:val="ro-RO" w:eastAsia="ro-RO" w:bidi="ro-RO"/>
    </w:rPr>
  </w:style>
  <w:style w:type="character" w:customStyle="1" w:styleId="Picturecaption2Exact">
    <w:name w:val="Picture caption (2) Exact"/>
    <w:link w:val="Picturecaption2"/>
    <w:rsid w:val="0002027B"/>
    <w:rPr>
      <w:rFonts w:ascii="Century Schoolbook" w:eastAsia="Century Schoolbook" w:hAnsi="Century Schoolbook" w:cs="Century Schoolbook"/>
      <w:b/>
      <w:bCs/>
      <w:sz w:val="15"/>
      <w:szCs w:val="15"/>
      <w:shd w:val="clear" w:color="auto" w:fill="FFFFFF"/>
    </w:rPr>
  </w:style>
  <w:style w:type="character" w:customStyle="1" w:styleId="Picturecaption2TrebuchetMS">
    <w:name w:val="Picture caption (2) + Trebuchet MS"/>
    <w:aliases w:val="10 pt Exact"/>
    <w:rsid w:val="0002027B"/>
    <w:rPr>
      <w:rFonts w:ascii="Trebuchet MS" w:eastAsia="Trebuchet MS" w:hAnsi="Trebuchet MS" w:cs="Trebuchet MS"/>
      <w:b w:val="0"/>
      <w:bCs w:val="0"/>
      <w:i w:val="0"/>
      <w:iCs w:val="0"/>
      <w:smallCaps w:val="0"/>
      <w:strike w:val="0"/>
      <w:color w:val="000000"/>
      <w:spacing w:val="0"/>
      <w:w w:val="100"/>
      <w:position w:val="0"/>
      <w:sz w:val="20"/>
      <w:szCs w:val="20"/>
      <w:u w:val="none"/>
      <w:lang w:val="ro-RO" w:eastAsia="ro-RO" w:bidi="ro-RO"/>
    </w:rPr>
  </w:style>
  <w:style w:type="character" w:customStyle="1" w:styleId="Bodytext2">
    <w:name w:val="Body text (2)_"/>
    <w:link w:val="Bodytext20"/>
    <w:rsid w:val="0002027B"/>
    <w:rPr>
      <w:rFonts w:ascii="Trebuchet MS" w:eastAsia="Trebuchet MS" w:hAnsi="Trebuchet MS" w:cs="Trebuchet MS"/>
      <w:sz w:val="20"/>
      <w:szCs w:val="20"/>
      <w:shd w:val="clear" w:color="auto" w:fill="FFFFFF"/>
    </w:rPr>
  </w:style>
  <w:style w:type="character" w:customStyle="1" w:styleId="Headerorfooter">
    <w:name w:val="Header or footer_"/>
    <w:rsid w:val="0002027B"/>
    <w:rPr>
      <w:rFonts w:ascii="Consolas" w:eastAsia="Consolas" w:hAnsi="Consolas" w:cs="Consolas"/>
      <w:b w:val="0"/>
      <w:bCs w:val="0"/>
      <w:i w:val="0"/>
      <w:iCs w:val="0"/>
      <w:smallCaps w:val="0"/>
      <w:strike w:val="0"/>
      <w:spacing w:val="-10"/>
      <w:sz w:val="18"/>
      <w:szCs w:val="18"/>
      <w:u w:val="none"/>
      <w:lang w:val="es-ES" w:eastAsia="es-ES" w:bidi="es-ES"/>
    </w:rPr>
  </w:style>
  <w:style w:type="character" w:customStyle="1" w:styleId="Headerorfooter0">
    <w:name w:val="Header or footer"/>
    <w:rsid w:val="0002027B"/>
    <w:rPr>
      <w:rFonts w:ascii="Consolas" w:eastAsia="Consolas" w:hAnsi="Consolas" w:cs="Consolas"/>
      <w:b w:val="0"/>
      <w:bCs w:val="0"/>
      <w:i w:val="0"/>
      <w:iCs w:val="0"/>
      <w:smallCaps w:val="0"/>
      <w:strike w:val="0"/>
      <w:color w:val="000000"/>
      <w:spacing w:val="-10"/>
      <w:w w:val="100"/>
      <w:position w:val="0"/>
      <w:sz w:val="18"/>
      <w:szCs w:val="18"/>
      <w:u w:val="none"/>
      <w:lang w:val="ro-RO" w:eastAsia="ro-RO" w:bidi="ro-RO"/>
    </w:rPr>
  </w:style>
  <w:style w:type="character" w:customStyle="1" w:styleId="Bodytext5">
    <w:name w:val="Body text (5)_"/>
    <w:link w:val="Bodytext50"/>
    <w:rsid w:val="0002027B"/>
    <w:rPr>
      <w:rFonts w:ascii="Trebuchet MS" w:eastAsia="Trebuchet MS" w:hAnsi="Trebuchet MS" w:cs="Trebuchet MS"/>
      <w:b/>
      <w:bCs/>
      <w:sz w:val="20"/>
      <w:szCs w:val="20"/>
      <w:shd w:val="clear" w:color="auto" w:fill="FFFFFF"/>
    </w:rPr>
  </w:style>
  <w:style w:type="character" w:customStyle="1" w:styleId="HeaderorfooterTrebuchetMS">
    <w:name w:val="Header or footer + Trebuchet MS"/>
    <w:aliases w:val="10 pt,Bold,Spacing 0 pt,Header or footer + 10 pt,Header or footer + 8.5 pt"/>
    <w:rsid w:val="0002027B"/>
    <w:rPr>
      <w:rFonts w:ascii="Trebuchet MS" w:eastAsia="Trebuchet MS" w:hAnsi="Trebuchet MS" w:cs="Trebuchet MS"/>
      <w:b/>
      <w:bCs/>
      <w:i w:val="0"/>
      <w:iCs w:val="0"/>
      <w:smallCaps w:val="0"/>
      <w:strike w:val="0"/>
      <w:color w:val="000000"/>
      <w:spacing w:val="0"/>
      <w:w w:val="100"/>
      <w:position w:val="0"/>
      <w:sz w:val="20"/>
      <w:szCs w:val="20"/>
      <w:u w:val="none"/>
      <w:lang w:val="es-ES" w:eastAsia="es-ES" w:bidi="es-ES"/>
    </w:rPr>
  </w:style>
  <w:style w:type="character" w:customStyle="1" w:styleId="PicturecaptionExact">
    <w:name w:val="Picture caption Exact"/>
    <w:link w:val="Picturecaption"/>
    <w:rsid w:val="0002027B"/>
    <w:rPr>
      <w:rFonts w:ascii="Trebuchet MS" w:eastAsia="Trebuchet MS" w:hAnsi="Trebuchet MS" w:cs="Trebuchet MS"/>
      <w:b/>
      <w:bCs/>
      <w:sz w:val="20"/>
      <w:szCs w:val="20"/>
      <w:shd w:val="clear" w:color="auto" w:fill="FFFFFF"/>
    </w:rPr>
  </w:style>
  <w:style w:type="character" w:customStyle="1" w:styleId="Bodytext2Exact">
    <w:name w:val="Body text (2) Exact"/>
    <w:rsid w:val="0002027B"/>
    <w:rPr>
      <w:rFonts w:ascii="Trebuchet MS" w:eastAsia="Trebuchet MS" w:hAnsi="Trebuchet MS" w:cs="Trebuchet MS"/>
      <w:b w:val="0"/>
      <w:bCs w:val="0"/>
      <w:i w:val="0"/>
      <w:iCs w:val="0"/>
      <w:smallCaps w:val="0"/>
      <w:strike w:val="0"/>
      <w:sz w:val="20"/>
      <w:szCs w:val="20"/>
      <w:u w:val="none"/>
    </w:rPr>
  </w:style>
  <w:style w:type="paragraph" w:customStyle="1" w:styleId="Bodytext3">
    <w:name w:val="Body text (3)"/>
    <w:basedOn w:val="Normal"/>
    <w:link w:val="Bodytext3Exact"/>
    <w:rsid w:val="0002027B"/>
    <w:pPr>
      <w:shd w:val="clear" w:color="auto" w:fill="FFFFFF"/>
      <w:spacing w:line="259" w:lineRule="exact"/>
      <w:jc w:val="center"/>
    </w:pPr>
    <w:rPr>
      <w:rFonts w:ascii="Trebuchet MS" w:eastAsia="Trebuchet MS" w:hAnsi="Trebuchet MS" w:cs="Trebuchet MS"/>
      <w:color w:val="auto"/>
      <w:sz w:val="15"/>
      <w:szCs w:val="15"/>
      <w:lang w:val="en-US" w:eastAsia="en-US" w:bidi="ar-SA"/>
    </w:rPr>
  </w:style>
  <w:style w:type="paragraph" w:customStyle="1" w:styleId="Bodytext4">
    <w:name w:val="Body text (4)"/>
    <w:basedOn w:val="Normal"/>
    <w:link w:val="Bodytext4Exact"/>
    <w:rsid w:val="0002027B"/>
    <w:pPr>
      <w:shd w:val="clear" w:color="auto" w:fill="FFFFFF"/>
      <w:spacing w:line="259" w:lineRule="exact"/>
      <w:jc w:val="center"/>
    </w:pPr>
    <w:rPr>
      <w:rFonts w:ascii="Franklin Gothic Medium Cond" w:eastAsia="Franklin Gothic Medium Cond" w:hAnsi="Franklin Gothic Medium Cond" w:cs="Franklin Gothic Medium Cond"/>
      <w:color w:val="auto"/>
      <w:spacing w:val="100"/>
      <w:sz w:val="17"/>
      <w:szCs w:val="17"/>
      <w:lang w:val="en-US" w:eastAsia="en-US" w:bidi="ar-SA"/>
    </w:rPr>
  </w:style>
  <w:style w:type="paragraph" w:customStyle="1" w:styleId="Picturecaption2">
    <w:name w:val="Picture caption (2)"/>
    <w:basedOn w:val="Normal"/>
    <w:link w:val="Picturecaption2Exact"/>
    <w:rsid w:val="0002027B"/>
    <w:pPr>
      <w:shd w:val="clear" w:color="auto" w:fill="FFFFFF"/>
      <w:spacing w:line="0" w:lineRule="atLeast"/>
      <w:jc w:val="both"/>
    </w:pPr>
    <w:rPr>
      <w:rFonts w:ascii="Century Schoolbook" w:eastAsia="Century Schoolbook" w:hAnsi="Century Schoolbook" w:cs="Century Schoolbook"/>
      <w:b/>
      <w:bCs/>
      <w:color w:val="auto"/>
      <w:sz w:val="15"/>
      <w:szCs w:val="15"/>
      <w:lang w:val="en-US" w:eastAsia="en-US" w:bidi="ar-SA"/>
    </w:rPr>
  </w:style>
  <w:style w:type="paragraph" w:customStyle="1" w:styleId="Bodytext20">
    <w:name w:val="Body text (2)"/>
    <w:basedOn w:val="Normal"/>
    <w:link w:val="Bodytext2"/>
    <w:rsid w:val="0002027B"/>
    <w:pPr>
      <w:shd w:val="clear" w:color="auto" w:fill="FFFFFF"/>
      <w:spacing w:line="479" w:lineRule="exact"/>
      <w:ind w:hanging="680"/>
      <w:jc w:val="both"/>
    </w:pPr>
    <w:rPr>
      <w:rFonts w:ascii="Trebuchet MS" w:eastAsia="Trebuchet MS" w:hAnsi="Trebuchet MS" w:cs="Trebuchet MS"/>
      <w:color w:val="auto"/>
      <w:sz w:val="20"/>
      <w:szCs w:val="20"/>
      <w:lang w:val="en-US" w:eastAsia="en-US" w:bidi="ar-SA"/>
    </w:rPr>
  </w:style>
  <w:style w:type="paragraph" w:customStyle="1" w:styleId="Bodytext50">
    <w:name w:val="Body text (5)"/>
    <w:basedOn w:val="Normal"/>
    <w:link w:val="Bodytext5"/>
    <w:rsid w:val="0002027B"/>
    <w:pPr>
      <w:shd w:val="clear" w:color="auto" w:fill="FFFFFF"/>
      <w:spacing w:before="240" w:after="240" w:line="0" w:lineRule="atLeast"/>
      <w:ind w:hanging="400"/>
      <w:jc w:val="both"/>
    </w:pPr>
    <w:rPr>
      <w:rFonts w:ascii="Trebuchet MS" w:eastAsia="Trebuchet MS" w:hAnsi="Trebuchet MS" w:cs="Trebuchet MS"/>
      <w:b/>
      <w:bCs/>
      <w:color w:val="auto"/>
      <w:sz w:val="20"/>
      <w:szCs w:val="20"/>
      <w:lang w:val="en-US" w:eastAsia="en-US" w:bidi="ar-SA"/>
    </w:rPr>
  </w:style>
  <w:style w:type="paragraph" w:customStyle="1" w:styleId="Picturecaption">
    <w:name w:val="Picture caption"/>
    <w:basedOn w:val="Normal"/>
    <w:link w:val="PicturecaptionExact"/>
    <w:rsid w:val="0002027B"/>
    <w:pPr>
      <w:shd w:val="clear" w:color="auto" w:fill="FFFFFF"/>
      <w:spacing w:line="0" w:lineRule="atLeast"/>
    </w:pPr>
    <w:rPr>
      <w:rFonts w:ascii="Trebuchet MS" w:eastAsia="Trebuchet MS" w:hAnsi="Trebuchet MS" w:cs="Trebuchet MS"/>
      <w:b/>
      <w:bCs/>
      <w:color w:val="auto"/>
      <w:sz w:val="20"/>
      <w:szCs w:val="20"/>
      <w:lang w:val="en-US" w:eastAsia="en-US" w:bidi="ar-SA"/>
    </w:rPr>
  </w:style>
  <w:style w:type="paragraph" w:styleId="Header">
    <w:name w:val="header"/>
    <w:basedOn w:val="Normal"/>
    <w:link w:val="HeaderChar"/>
    <w:uiPriority w:val="99"/>
    <w:unhideWhenUsed/>
    <w:rsid w:val="0002027B"/>
    <w:pPr>
      <w:tabs>
        <w:tab w:val="center" w:pos="4680"/>
        <w:tab w:val="right" w:pos="9360"/>
      </w:tabs>
    </w:pPr>
  </w:style>
  <w:style w:type="character" w:customStyle="1" w:styleId="HeaderChar">
    <w:name w:val="Header Char"/>
    <w:basedOn w:val="DefaultParagraphFont"/>
    <w:link w:val="Header"/>
    <w:uiPriority w:val="99"/>
    <w:rsid w:val="0002027B"/>
    <w:rPr>
      <w:rFonts w:ascii="Arial Unicode MS" w:eastAsia="Arial Unicode MS" w:hAnsi="Arial Unicode MS" w:cs="Arial Unicode MS"/>
      <w:color w:val="000000"/>
      <w:sz w:val="24"/>
      <w:szCs w:val="24"/>
      <w:lang w:val="ro-RO" w:eastAsia="ro-RO" w:bidi="ro-RO"/>
    </w:rPr>
  </w:style>
  <w:style w:type="paragraph" w:styleId="Footer">
    <w:name w:val="footer"/>
    <w:basedOn w:val="Normal"/>
    <w:link w:val="FooterChar"/>
    <w:uiPriority w:val="99"/>
    <w:unhideWhenUsed/>
    <w:rsid w:val="0002027B"/>
    <w:pPr>
      <w:tabs>
        <w:tab w:val="center" w:pos="4680"/>
        <w:tab w:val="right" w:pos="9360"/>
      </w:tabs>
    </w:pPr>
  </w:style>
  <w:style w:type="character" w:customStyle="1" w:styleId="FooterChar">
    <w:name w:val="Footer Char"/>
    <w:basedOn w:val="DefaultParagraphFont"/>
    <w:link w:val="Footer"/>
    <w:uiPriority w:val="99"/>
    <w:rsid w:val="0002027B"/>
    <w:rPr>
      <w:rFonts w:ascii="Arial Unicode MS" w:eastAsia="Arial Unicode MS" w:hAnsi="Arial Unicode MS" w:cs="Arial Unicode MS"/>
      <w:color w:val="000000"/>
      <w:sz w:val="24"/>
      <w:szCs w:val="24"/>
      <w:lang w:val="ro-RO" w:eastAsia="ro-RO" w:bidi="ro-RO"/>
    </w:rPr>
  </w:style>
  <w:style w:type="character" w:styleId="CommentReference">
    <w:name w:val="annotation reference"/>
    <w:uiPriority w:val="99"/>
    <w:semiHidden/>
    <w:unhideWhenUsed/>
    <w:rsid w:val="0002027B"/>
    <w:rPr>
      <w:sz w:val="16"/>
      <w:szCs w:val="16"/>
    </w:rPr>
  </w:style>
  <w:style w:type="paragraph" w:styleId="CommentText">
    <w:name w:val="annotation text"/>
    <w:basedOn w:val="Normal"/>
    <w:link w:val="CommentTextChar"/>
    <w:uiPriority w:val="99"/>
    <w:semiHidden/>
    <w:unhideWhenUsed/>
    <w:rsid w:val="0002027B"/>
    <w:rPr>
      <w:sz w:val="20"/>
      <w:szCs w:val="20"/>
    </w:rPr>
  </w:style>
  <w:style w:type="character" w:customStyle="1" w:styleId="CommentTextChar">
    <w:name w:val="Comment Text Char"/>
    <w:basedOn w:val="DefaultParagraphFont"/>
    <w:link w:val="CommentText"/>
    <w:uiPriority w:val="99"/>
    <w:semiHidden/>
    <w:rsid w:val="0002027B"/>
    <w:rPr>
      <w:rFonts w:ascii="Arial Unicode MS" w:eastAsia="Arial Unicode MS" w:hAnsi="Arial Unicode MS" w:cs="Arial Unicode MS"/>
      <w:color w:val="000000"/>
      <w:sz w:val="20"/>
      <w:szCs w:val="20"/>
      <w:lang w:val="ro-RO" w:eastAsia="ro-RO" w:bidi="ro-RO"/>
    </w:rPr>
  </w:style>
  <w:style w:type="paragraph" w:styleId="CommentSubject">
    <w:name w:val="annotation subject"/>
    <w:basedOn w:val="CommentText"/>
    <w:next w:val="CommentText"/>
    <w:link w:val="CommentSubjectChar"/>
    <w:uiPriority w:val="99"/>
    <w:semiHidden/>
    <w:unhideWhenUsed/>
    <w:rsid w:val="0002027B"/>
    <w:rPr>
      <w:b/>
      <w:bCs/>
    </w:rPr>
  </w:style>
  <w:style w:type="character" w:customStyle="1" w:styleId="CommentSubjectChar">
    <w:name w:val="Comment Subject Char"/>
    <w:basedOn w:val="CommentTextChar"/>
    <w:link w:val="CommentSubject"/>
    <w:uiPriority w:val="99"/>
    <w:semiHidden/>
    <w:rsid w:val="0002027B"/>
    <w:rPr>
      <w:rFonts w:ascii="Arial Unicode MS" w:eastAsia="Arial Unicode MS" w:hAnsi="Arial Unicode MS" w:cs="Arial Unicode MS"/>
      <w:b/>
      <w:bCs/>
      <w:color w:val="000000"/>
      <w:sz w:val="20"/>
      <w:szCs w:val="20"/>
      <w:lang w:val="ro-RO" w:eastAsia="ro-RO" w:bidi="ro-RO"/>
    </w:rPr>
  </w:style>
  <w:style w:type="paragraph" w:styleId="BalloonText">
    <w:name w:val="Balloon Text"/>
    <w:basedOn w:val="Normal"/>
    <w:link w:val="BalloonTextChar"/>
    <w:uiPriority w:val="99"/>
    <w:semiHidden/>
    <w:unhideWhenUsed/>
    <w:rsid w:val="0002027B"/>
    <w:rPr>
      <w:rFonts w:ascii="Tahoma" w:hAnsi="Tahoma" w:cs="Tahoma"/>
      <w:sz w:val="16"/>
      <w:szCs w:val="16"/>
    </w:rPr>
  </w:style>
  <w:style w:type="character" w:customStyle="1" w:styleId="BalloonTextChar">
    <w:name w:val="Balloon Text Char"/>
    <w:basedOn w:val="DefaultParagraphFont"/>
    <w:link w:val="BalloonText"/>
    <w:uiPriority w:val="99"/>
    <w:semiHidden/>
    <w:rsid w:val="0002027B"/>
    <w:rPr>
      <w:rFonts w:ascii="Tahoma" w:eastAsia="Arial Unicode MS" w:hAnsi="Tahoma" w:cs="Tahoma"/>
      <w:color w:val="000000"/>
      <w:sz w:val="16"/>
      <w:szCs w:val="16"/>
      <w:lang w:val="ro-RO" w:eastAsia="ro-RO" w:bidi="ro-RO"/>
    </w:rPr>
  </w:style>
  <w:style w:type="paragraph" w:styleId="ListParagraph">
    <w:name w:val="List Paragraph"/>
    <w:basedOn w:val="Normal"/>
    <w:uiPriority w:val="34"/>
    <w:qFormat/>
    <w:rsid w:val="0002027B"/>
    <w:pPr>
      <w:widowControl/>
      <w:spacing w:after="200" w:line="276" w:lineRule="auto"/>
      <w:ind w:left="720"/>
    </w:pPr>
    <w:rPr>
      <w:rFonts w:ascii="Calibri" w:eastAsia="Times New Roman" w:hAnsi="Calibri" w:cs="Calibri"/>
      <w:color w:val="auto"/>
      <w:sz w:val="22"/>
      <w:szCs w:val="22"/>
      <w:lang w:val="en-US" w:eastAsia="en-US" w:bidi="ar-SA"/>
    </w:rPr>
  </w:style>
  <w:style w:type="paragraph" w:customStyle="1" w:styleId="Body">
    <w:name w:val="Body"/>
    <w:rsid w:val="0002027B"/>
    <w:pPr>
      <w:pBdr>
        <w:top w:val="nil"/>
        <w:left w:val="nil"/>
        <w:bottom w:val="nil"/>
        <w:right w:val="nil"/>
      </w:pBdr>
      <w:suppressAutoHyphens/>
      <w:spacing w:before="200" w:after="160" w:line="259" w:lineRule="auto"/>
    </w:pPr>
    <w:rPr>
      <w:rFonts w:ascii="Calibri" w:eastAsia="Calibri" w:hAnsi="Calibri" w:cs="Calibri"/>
      <w:color w:val="000000"/>
      <w:u w:color="000000"/>
      <w:lang w:val="ro-RO" w:eastAsia="ro-RO"/>
    </w:rPr>
  </w:style>
  <w:style w:type="paragraph" w:styleId="Revision">
    <w:name w:val="Revision"/>
    <w:hidden/>
    <w:uiPriority w:val="99"/>
    <w:semiHidden/>
    <w:rsid w:val="00B85D12"/>
    <w:pPr>
      <w:spacing w:after="0" w:line="240" w:lineRule="auto"/>
    </w:pPr>
    <w:rPr>
      <w:rFonts w:ascii="Arial Unicode MS" w:eastAsia="Arial Unicode MS" w:hAnsi="Arial Unicode MS" w:cs="Arial Unicode MS"/>
      <w:color w:val="000000"/>
      <w:sz w:val="24"/>
      <w:szCs w:val="24"/>
      <w:lang w:val="ro-RO" w:eastAsia="ro-RO" w:bidi="ro-RO"/>
    </w:rPr>
  </w:style>
  <w:style w:type="paragraph" w:customStyle="1" w:styleId="spar">
    <w:name w:val="s_par"/>
    <w:basedOn w:val="Normal"/>
    <w:rsid w:val="00D11AA9"/>
    <w:pPr>
      <w:widowControl/>
      <w:ind w:left="225"/>
    </w:pPr>
    <w:rPr>
      <w:rFonts w:ascii="Times New Roman" w:eastAsiaTheme="minorEastAsia" w:hAnsi="Times New Roman" w:cs="Times New Roman"/>
      <w:color w:val="auto"/>
      <w:lang w:bidi="ar-SA"/>
    </w:rPr>
  </w:style>
  <w:style w:type="character" w:customStyle="1" w:styleId="spar3">
    <w:name w:val="s_par3"/>
    <w:basedOn w:val="DefaultParagraphFont"/>
    <w:rsid w:val="00D11AA9"/>
    <w:rPr>
      <w:rFonts w:ascii="Verdana" w:hAnsi="Verdana" w:hint="default"/>
      <w:b w:val="0"/>
      <w:bCs w:val="0"/>
      <w:vanish w:val="0"/>
      <w:webHidden w:val="0"/>
      <w:color w:val="000000"/>
      <w:sz w:val="20"/>
      <w:szCs w:val="20"/>
      <w:shd w:val="clear" w:color="auto" w:fill="FFFFFF"/>
      <w:specVanish w:val="0"/>
    </w:rPr>
  </w:style>
  <w:style w:type="character" w:customStyle="1" w:styleId="slitttl1">
    <w:name w:val="s_lit_ttl1"/>
    <w:basedOn w:val="DefaultParagraphFont"/>
    <w:rsid w:val="00D11AA9"/>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sid w:val="00D11AA9"/>
    <w:rPr>
      <w:rFonts w:ascii="Verdana" w:hAnsi="Verdana" w:hint="default"/>
      <w:b w:val="0"/>
      <w:bCs w:val="0"/>
      <w:color w:val="000000"/>
      <w:sz w:val="20"/>
      <w:szCs w:val="20"/>
      <w:shd w:val="clear" w:color="auto" w:fill="FFFFFF"/>
    </w:rPr>
  </w:style>
  <w:style w:type="character" w:customStyle="1" w:styleId="spctttl1">
    <w:name w:val="s_pct_ttl1"/>
    <w:basedOn w:val="DefaultParagraphFont"/>
    <w:rsid w:val="00D11AA9"/>
    <w:rPr>
      <w:rFonts w:ascii="Verdana" w:hAnsi="Verdana" w:hint="default"/>
      <w:b/>
      <w:bCs/>
      <w:color w:val="8B0000"/>
      <w:sz w:val="20"/>
      <w:szCs w:val="20"/>
      <w:shd w:val="clear" w:color="auto" w:fill="FFFFFF"/>
    </w:rPr>
  </w:style>
  <w:style w:type="character" w:customStyle="1" w:styleId="spctbdy">
    <w:name w:val="s_pct_bdy"/>
    <w:basedOn w:val="DefaultParagraphFont"/>
    <w:rsid w:val="00D11AA9"/>
    <w:rPr>
      <w:rFonts w:ascii="Verdana" w:hAnsi="Verdana" w:hint="default"/>
      <w:b w:val="0"/>
      <w:bCs w:val="0"/>
      <w:color w:val="000000"/>
      <w:sz w:val="20"/>
      <w:szCs w:val="20"/>
      <w:shd w:val="clear" w:color="auto" w:fill="FFFFFF"/>
    </w:rPr>
  </w:style>
  <w:style w:type="character" w:customStyle="1" w:styleId="slinttl1">
    <w:name w:val="s_lin_ttl1"/>
    <w:basedOn w:val="DefaultParagraphFont"/>
    <w:rsid w:val="00D11AA9"/>
    <w:rPr>
      <w:rFonts w:ascii="Verdana" w:hAnsi="Verdana" w:hint="default"/>
      <w:b/>
      <w:bCs/>
      <w:color w:val="24689B"/>
      <w:sz w:val="21"/>
      <w:szCs w:val="21"/>
      <w:shd w:val="clear" w:color="auto" w:fill="FFFFFF"/>
    </w:rPr>
  </w:style>
  <w:style w:type="character" w:customStyle="1" w:styleId="slinbdy">
    <w:name w:val="s_lin_bdy"/>
    <w:basedOn w:val="DefaultParagraphFont"/>
    <w:rsid w:val="00D11AA9"/>
    <w:rPr>
      <w:rFonts w:ascii="Verdana" w:hAnsi="Verdana" w:hint="default"/>
      <w:b w:val="0"/>
      <w:bCs w:val="0"/>
      <w:color w:val="000000"/>
      <w:sz w:val="20"/>
      <w:szCs w:val="20"/>
      <w:shd w:val="clear" w:color="auto" w:fill="FFFFFF"/>
    </w:rPr>
  </w:style>
  <w:style w:type="character" w:customStyle="1" w:styleId="salnttl1">
    <w:name w:val="s_aln_ttl1"/>
    <w:basedOn w:val="DefaultParagraphFont"/>
    <w:rsid w:val="003C539E"/>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3C539E"/>
    <w:rPr>
      <w:rFonts w:ascii="Verdana" w:hAnsi="Verdana" w:hint="default"/>
      <w:b w:val="0"/>
      <w:bCs w:val="0"/>
      <w:color w:val="000000"/>
      <w:sz w:val="20"/>
      <w:szCs w:val="20"/>
      <w:shd w:val="clear" w:color="auto" w:fill="FFFFFF"/>
    </w:rPr>
  </w:style>
  <w:style w:type="paragraph" w:customStyle="1" w:styleId="sartttl">
    <w:name w:val="s_art_ttl"/>
    <w:basedOn w:val="Normal"/>
    <w:rsid w:val="003C539E"/>
    <w:pPr>
      <w:widowControl/>
    </w:pPr>
    <w:rPr>
      <w:rFonts w:ascii="Verdana" w:eastAsiaTheme="minorEastAsia" w:hAnsi="Verdana" w:cs="Times New Roman"/>
      <w:b/>
      <w:bCs/>
      <w:color w:val="24689B"/>
      <w:sz w:val="20"/>
      <w:szCs w:val="20"/>
      <w:lang w:bidi="ar-SA"/>
    </w:rPr>
  </w:style>
  <w:style w:type="character" w:customStyle="1" w:styleId="slgi1">
    <w:name w:val="s_lgi1"/>
    <w:basedOn w:val="DefaultParagraphFont"/>
    <w:rsid w:val="003C539E"/>
    <w:rPr>
      <w:rFonts w:ascii="Verdana" w:hAnsi="Verdana" w:hint="default"/>
      <w:b w:val="0"/>
      <w:bCs w:val="0"/>
      <w:color w:val="006400"/>
      <w:sz w:val="20"/>
      <w:szCs w:val="20"/>
      <w:u w:val="single"/>
      <w:shd w:val="clear" w:color="auto" w:fill="FFFFFF"/>
    </w:rPr>
  </w:style>
  <w:style w:type="character" w:customStyle="1" w:styleId="Heading1Char">
    <w:name w:val="Heading 1 Char"/>
    <w:basedOn w:val="DefaultParagraphFont"/>
    <w:link w:val="Heading1"/>
    <w:uiPriority w:val="9"/>
    <w:rsid w:val="00CC0C50"/>
    <w:rPr>
      <w:rFonts w:ascii="Trebuchet MS" w:eastAsiaTheme="majorEastAsia" w:hAnsi="Trebuchet MS" w:cstheme="majorBidi"/>
      <w:sz w:val="28"/>
      <w:szCs w:val="32"/>
      <w:lang w:val="ro-RO" w:eastAsia="ro-RO" w:bidi="ro-RO"/>
    </w:rPr>
  </w:style>
  <w:style w:type="character" w:customStyle="1" w:styleId="Heading2Char">
    <w:name w:val="Heading 2 Char"/>
    <w:basedOn w:val="DefaultParagraphFont"/>
    <w:link w:val="Heading2"/>
    <w:uiPriority w:val="9"/>
    <w:rsid w:val="00CE2FF5"/>
    <w:rPr>
      <w:rFonts w:ascii="Trebuchet MS" w:eastAsiaTheme="majorEastAsia" w:hAnsi="Trebuchet MS" w:cstheme="majorBidi"/>
      <w:b/>
      <w:i/>
      <w:iCs/>
      <w:lang w:val="ro-RO" w:eastAsia="ro-RO" w:bidi="ro-RO"/>
    </w:rPr>
  </w:style>
  <w:style w:type="paragraph" w:styleId="NormalWeb">
    <w:name w:val="Normal (Web)"/>
    <w:basedOn w:val="Normal"/>
    <w:uiPriority w:val="99"/>
    <w:semiHidden/>
    <w:unhideWhenUsed/>
    <w:rsid w:val="00E5520C"/>
    <w:rPr>
      <w:rFonts w:ascii="Times New Roman" w:hAnsi="Times New Roman" w:cs="Times New Roman"/>
    </w:rPr>
  </w:style>
  <w:style w:type="character" w:customStyle="1" w:styleId="slit">
    <w:name w:val="s_lit"/>
    <w:basedOn w:val="DefaultParagraphFont"/>
    <w:rsid w:val="007F0CBC"/>
  </w:style>
  <w:style w:type="character" w:customStyle="1" w:styleId="slitttl">
    <w:name w:val="s_lit_ttl"/>
    <w:basedOn w:val="DefaultParagraphFont"/>
    <w:rsid w:val="007F0CBC"/>
  </w:style>
  <w:style w:type="table" w:styleId="TableGrid">
    <w:name w:val="Table Grid"/>
    <w:basedOn w:val="TableNormal"/>
    <w:uiPriority w:val="59"/>
    <w:rsid w:val="00695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35717">
      <w:bodyDiv w:val="1"/>
      <w:marLeft w:val="0"/>
      <w:marRight w:val="0"/>
      <w:marTop w:val="0"/>
      <w:marBottom w:val="0"/>
      <w:divBdr>
        <w:top w:val="none" w:sz="0" w:space="0" w:color="auto"/>
        <w:left w:val="none" w:sz="0" w:space="0" w:color="auto"/>
        <w:bottom w:val="none" w:sz="0" w:space="0" w:color="auto"/>
        <w:right w:val="none" w:sz="0" w:space="0" w:color="auto"/>
      </w:divBdr>
      <w:divsChild>
        <w:div w:id="19473577">
          <w:marLeft w:val="0"/>
          <w:marRight w:val="0"/>
          <w:marTop w:val="0"/>
          <w:marBottom w:val="0"/>
          <w:divBdr>
            <w:top w:val="none" w:sz="0" w:space="0" w:color="auto"/>
            <w:left w:val="none" w:sz="0" w:space="0" w:color="auto"/>
            <w:bottom w:val="none" w:sz="0" w:space="0" w:color="auto"/>
            <w:right w:val="none" w:sz="0" w:space="0" w:color="auto"/>
          </w:divBdr>
        </w:div>
      </w:divsChild>
    </w:div>
    <w:div w:id="799153367">
      <w:bodyDiv w:val="1"/>
      <w:marLeft w:val="0"/>
      <w:marRight w:val="0"/>
      <w:marTop w:val="0"/>
      <w:marBottom w:val="0"/>
      <w:divBdr>
        <w:top w:val="none" w:sz="0" w:space="0" w:color="auto"/>
        <w:left w:val="none" w:sz="0" w:space="0" w:color="auto"/>
        <w:bottom w:val="none" w:sz="0" w:space="0" w:color="auto"/>
        <w:right w:val="none" w:sz="0" w:space="0" w:color="auto"/>
      </w:divBdr>
    </w:div>
    <w:div w:id="170474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F45C9-A04E-4B92-91AF-B88318DF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10362</Words>
  <Characters>59066</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Badea</dc:creator>
  <cp:lastModifiedBy>Alexie Cotan Constantin</cp:lastModifiedBy>
  <cp:revision>6</cp:revision>
  <cp:lastPrinted>2024-02-15T13:31:00Z</cp:lastPrinted>
  <dcterms:created xsi:type="dcterms:W3CDTF">2024-10-30T08:11:00Z</dcterms:created>
  <dcterms:modified xsi:type="dcterms:W3CDTF">2025-12-16T09:05:00Z</dcterms:modified>
</cp:coreProperties>
</file>